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3" w:rsidRPr="00737EF3" w:rsidRDefault="00737EF3" w:rsidP="00737EF3">
      <w:pPr>
        <w:suppressAutoHyphens/>
        <w:ind w:left="-1080" w:right="-707" w:firstLine="540"/>
        <w:jc w:val="left"/>
        <w:rPr>
          <w:b/>
          <w:sz w:val="20"/>
          <w:szCs w:val="20"/>
          <w:highlight w:val="yellow"/>
          <w:lang w:eastAsia="zh-CN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53975</wp:posOffset>
            </wp:positionV>
            <wp:extent cx="640080" cy="658495"/>
            <wp:effectExtent l="0" t="0" r="7620" b="825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EF3" w:rsidRPr="00737EF3" w:rsidRDefault="00737EF3" w:rsidP="00737EF3">
      <w:pPr>
        <w:suppressAutoHyphens/>
        <w:jc w:val="left"/>
        <w:rPr>
          <w:b/>
          <w:sz w:val="20"/>
          <w:szCs w:val="20"/>
          <w:highlight w:val="yellow"/>
          <w:lang w:eastAsia="zh-CN"/>
        </w:rPr>
      </w:pPr>
    </w:p>
    <w:p w:rsidR="00737EF3" w:rsidRPr="00737EF3" w:rsidRDefault="00737EF3" w:rsidP="00737EF3">
      <w:pPr>
        <w:suppressAutoHyphens/>
        <w:jc w:val="left"/>
        <w:rPr>
          <w:b/>
          <w:sz w:val="20"/>
          <w:szCs w:val="20"/>
          <w:highlight w:val="yellow"/>
          <w:lang w:eastAsia="zh-CN"/>
        </w:rPr>
      </w:pPr>
    </w:p>
    <w:p w:rsidR="00DF6813" w:rsidRDefault="00DF6813" w:rsidP="00DF6813">
      <w:pPr>
        <w:pBdr>
          <w:bottom w:val="single" w:sz="12" w:space="0" w:color="auto"/>
        </w:pBdr>
        <w:suppressAutoHyphens/>
        <w:jc w:val="center"/>
        <w:rPr>
          <w:sz w:val="28"/>
          <w:szCs w:val="20"/>
          <w:lang w:eastAsia="zh-CN"/>
        </w:rPr>
      </w:pPr>
      <w:bookmarkStart w:id="0" w:name="_GoBack"/>
      <w:bookmarkEnd w:id="0"/>
    </w:p>
    <w:p w:rsidR="00DF6813" w:rsidRDefault="00DF6813" w:rsidP="00DF6813">
      <w:pPr>
        <w:pBdr>
          <w:bottom w:val="single" w:sz="12" w:space="0" w:color="auto"/>
        </w:pBdr>
        <w:suppressAutoHyphens/>
        <w:jc w:val="center"/>
        <w:rPr>
          <w:sz w:val="28"/>
          <w:szCs w:val="20"/>
          <w:lang w:eastAsia="zh-CN"/>
        </w:rPr>
      </w:pPr>
    </w:p>
    <w:p w:rsidR="00737EF3" w:rsidRPr="00737EF3" w:rsidRDefault="00737EF3" w:rsidP="00DF6813">
      <w:pPr>
        <w:pBdr>
          <w:bottom w:val="single" w:sz="12" w:space="0" w:color="auto"/>
        </w:pBdr>
        <w:suppressAutoHyphens/>
        <w:jc w:val="center"/>
        <w:rPr>
          <w:sz w:val="28"/>
          <w:szCs w:val="20"/>
          <w:lang w:eastAsia="zh-CN"/>
        </w:rPr>
      </w:pPr>
      <w:r w:rsidRPr="00737EF3">
        <w:rPr>
          <w:sz w:val="28"/>
          <w:szCs w:val="20"/>
          <w:lang w:eastAsia="zh-CN"/>
        </w:rPr>
        <w:t>АДМИНИСТРАЦИЯ</w:t>
      </w:r>
    </w:p>
    <w:p w:rsidR="00737EF3" w:rsidRPr="00737EF3" w:rsidRDefault="00737EF3" w:rsidP="00DF6813">
      <w:pPr>
        <w:pBdr>
          <w:bottom w:val="single" w:sz="12" w:space="0" w:color="auto"/>
        </w:pBdr>
        <w:suppressAutoHyphens/>
        <w:jc w:val="center"/>
        <w:rPr>
          <w:sz w:val="28"/>
          <w:szCs w:val="20"/>
          <w:lang w:eastAsia="zh-CN"/>
        </w:rPr>
      </w:pPr>
      <w:r w:rsidRPr="00737EF3">
        <w:rPr>
          <w:sz w:val="28"/>
          <w:szCs w:val="20"/>
          <w:lang w:eastAsia="zh-CN"/>
        </w:rPr>
        <w:t>КРАСНООКТЯБРЬСКОГО СЕЛЬСКОГО ПОСЕЛЕНИЯ</w:t>
      </w:r>
    </w:p>
    <w:p w:rsidR="00737EF3" w:rsidRPr="00737EF3" w:rsidRDefault="00737EF3" w:rsidP="00DF6813">
      <w:pPr>
        <w:pBdr>
          <w:bottom w:val="single" w:sz="12" w:space="0" w:color="auto"/>
        </w:pBdr>
        <w:suppressAutoHyphens/>
        <w:jc w:val="center"/>
        <w:rPr>
          <w:sz w:val="28"/>
          <w:szCs w:val="20"/>
          <w:lang w:eastAsia="zh-CN"/>
        </w:rPr>
      </w:pPr>
      <w:r w:rsidRPr="00737EF3">
        <w:rPr>
          <w:sz w:val="28"/>
          <w:szCs w:val="20"/>
          <w:lang w:eastAsia="zh-CN"/>
        </w:rPr>
        <w:t>ВЕСЕЛОВСКОГО РАЙОНА  РОСТОВСКОЙ ОБЛАСТИ</w:t>
      </w:r>
    </w:p>
    <w:p w:rsidR="00737EF3" w:rsidRPr="00737EF3" w:rsidRDefault="00737EF3" w:rsidP="00737EF3">
      <w:pPr>
        <w:suppressAutoHyphens/>
        <w:jc w:val="center"/>
        <w:rPr>
          <w:sz w:val="28"/>
          <w:szCs w:val="28"/>
          <w:lang w:eastAsia="zh-CN"/>
        </w:rPr>
      </w:pPr>
    </w:p>
    <w:p w:rsidR="00737EF3" w:rsidRPr="00CB750C" w:rsidRDefault="00737EF3" w:rsidP="00737EF3">
      <w:pPr>
        <w:suppressAutoHyphens/>
        <w:jc w:val="center"/>
        <w:rPr>
          <w:lang w:eastAsia="zh-CN"/>
        </w:rPr>
      </w:pPr>
      <w:r w:rsidRPr="00CB750C">
        <w:rPr>
          <w:lang w:eastAsia="zh-CN"/>
        </w:rPr>
        <w:t>ПОСТАНОВЛЕНИЕ №</w:t>
      </w:r>
      <w:r w:rsidR="00CB750C" w:rsidRPr="00CB750C">
        <w:rPr>
          <w:lang w:eastAsia="zh-CN"/>
        </w:rPr>
        <w:t>165</w:t>
      </w:r>
    </w:p>
    <w:p w:rsidR="00CB750C" w:rsidRPr="00CB750C" w:rsidRDefault="00CB750C" w:rsidP="00737EF3">
      <w:pPr>
        <w:suppressAutoHyphens/>
        <w:jc w:val="center"/>
        <w:rPr>
          <w:lang w:eastAsia="zh-CN"/>
        </w:rPr>
      </w:pPr>
    </w:p>
    <w:p w:rsidR="00737EF3" w:rsidRPr="00233011" w:rsidRDefault="00BF034E" w:rsidP="00737EF3">
      <w:pPr>
        <w:suppressAutoHyphens/>
        <w:ind w:right="-29"/>
        <w:jc w:val="left"/>
        <w:rPr>
          <w:b/>
          <w:lang w:eastAsia="zh-CN"/>
        </w:rPr>
      </w:pPr>
      <w:r w:rsidRPr="00CB750C">
        <w:rPr>
          <w:lang w:eastAsia="zh-CN"/>
        </w:rPr>
        <w:t>28</w:t>
      </w:r>
      <w:r w:rsidR="005A746D" w:rsidRPr="00CB750C">
        <w:rPr>
          <w:lang w:eastAsia="zh-CN"/>
        </w:rPr>
        <w:t>декабря</w:t>
      </w:r>
      <w:r w:rsidR="001753E2" w:rsidRPr="00CB750C">
        <w:rPr>
          <w:lang w:eastAsia="zh-CN"/>
        </w:rPr>
        <w:t xml:space="preserve"> 202</w:t>
      </w:r>
      <w:r w:rsidRPr="00CB750C">
        <w:rPr>
          <w:lang w:eastAsia="zh-CN"/>
        </w:rPr>
        <w:t>4</w:t>
      </w:r>
      <w:r w:rsidR="00737EF3" w:rsidRPr="00CB750C">
        <w:rPr>
          <w:lang w:eastAsia="zh-CN"/>
        </w:rPr>
        <w:t xml:space="preserve">  года                                                              х. Красный Октябрь</w:t>
      </w:r>
    </w:p>
    <w:p w:rsidR="00737EF3" w:rsidRPr="00233011" w:rsidRDefault="00737EF3" w:rsidP="00737EF3">
      <w:pPr>
        <w:suppressAutoHyphens/>
        <w:ind w:right="-29"/>
        <w:jc w:val="left"/>
        <w:rPr>
          <w:b/>
          <w:lang w:eastAsia="zh-C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4"/>
      </w:tblGrid>
      <w:tr w:rsidR="007854A9" w:rsidTr="007854A9">
        <w:trPr>
          <w:trHeight w:val="1057"/>
        </w:trPr>
        <w:tc>
          <w:tcPr>
            <w:tcW w:w="5404" w:type="dxa"/>
          </w:tcPr>
          <w:p w:rsidR="007854A9" w:rsidRPr="007854A9" w:rsidRDefault="007854A9" w:rsidP="007854A9">
            <w:pPr>
              <w:suppressAutoHyphens/>
              <w:rPr>
                <w:sz w:val="24"/>
                <w:szCs w:val="24"/>
                <w:lang w:eastAsia="zh-CN"/>
              </w:rPr>
            </w:pPr>
            <w:r w:rsidRPr="007854A9">
              <w:rPr>
                <w:sz w:val="24"/>
                <w:szCs w:val="24"/>
                <w:lang w:eastAsia="zh-CN"/>
              </w:rPr>
              <w:t>О внесении изменений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7854A9">
              <w:rPr>
                <w:sz w:val="24"/>
                <w:szCs w:val="24"/>
                <w:lang w:eastAsia="zh-CN"/>
              </w:rPr>
              <w:t>в постановление Администрации Краснооктябрьского сельского поселения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7854A9">
              <w:rPr>
                <w:sz w:val="24"/>
                <w:szCs w:val="24"/>
              </w:rPr>
              <w:t>от 23 сентября 2021 года  № 77 «</w:t>
            </w:r>
            <w:r w:rsidRPr="007854A9">
              <w:rPr>
                <w:sz w:val="24"/>
                <w:szCs w:val="24"/>
                <w:lang w:eastAsia="zh-CN"/>
              </w:rPr>
              <w:t>Об утверждении муниципальной</w:t>
            </w:r>
            <w:r>
              <w:rPr>
                <w:sz w:val="24"/>
                <w:szCs w:val="24"/>
                <w:lang w:eastAsia="zh-CN"/>
              </w:rPr>
              <w:t xml:space="preserve"> программы </w:t>
            </w:r>
            <w:r w:rsidRPr="007854A9">
              <w:rPr>
                <w:sz w:val="24"/>
                <w:szCs w:val="24"/>
                <w:lang w:eastAsia="zh-CN"/>
              </w:rPr>
              <w:t>Краснооктябрьского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7854A9">
              <w:rPr>
                <w:sz w:val="24"/>
                <w:szCs w:val="24"/>
                <w:lang w:eastAsia="zh-CN"/>
              </w:rPr>
              <w:t>сельского поселения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7854A9">
              <w:rPr>
                <w:sz w:val="24"/>
                <w:szCs w:val="24"/>
                <w:lang w:eastAsia="zh-CN"/>
              </w:rPr>
              <w:t>«</w:t>
            </w:r>
            <w:r w:rsidRPr="007854A9">
              <w:rPr>
                <w:bCs/>
                <w:sz w:val="24"/>
                <w:szCs w:val="24"/>
                <w:lang w:eastAsia="zh-CN"/>
              </w:rPr>
              <w:t>Управление распоряжение муниципальным имуществом Краснооктябрьского сельского поселения»</w:t>
            </w:r>
            <w:r w:rsidRPr="007854A9">
              <w:rPr>
                <w:sz w:val="24"/>
                <w:szCs w:val="24"/>
                <w:lang w:eastAsia="zh-CN"/>
              </w:rPr>
              <w:t>»</w:t>
            </w:r>
          </w:p>
        </w:tc>
      </w:tr>
    </w:tbl>
    <w:p w:rsidR="00737EF3" w:rsidRPr="00233011" w:rsidRDefault="00737EF3" w:rsidP="00737EF3">
      <w:pPr>
        <w:suppressAutoHyphens/>
        <w:ind w:right="4536"/>
        <w:jc w:val="left"/>
        <w:rPr>
          <w:lang w:eastAsia="zh-CN"/>
        </w:rPr>
      </w:pPr>
    </w:p>
    <w:p w:rsidR="00737EF3" w:rsidRPr="00233011" w:rsidRDefault="00737EF3" w:rsidP="00BF034E">
      <w:pPr>
        <w:suppressAutoHyphens/>
      </w:pPr>
      <w:r w:rsidRPr="00233011"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связи </w:t>
      </w:r>
      <w:r w:rsidR="00ED6A19">
        <w:t xml:space="preserve">с </w:t>
      </w:r>
      <w:r w:rsidR="001753E2" w:rsidRPr="00233011">
        <w:t xml:space="preserve">Решением Собрания депутатов Краснооктябрьского сельского поселения </w:t>
      </w:r>
      <w:r w:rsidR="005A746D" w:rsidRPr="00233011">
        <w:t>от 18.12.202</w:t>
      </w:r>
      <w:r w:rsidR="00ED6A19">
        <w:t>4</w:t>
      </w:r>
      <w:r w:rsidR="005A746D" w:rsidRPr="00233011">
        <w:t xml:space="preserve"> года №</w:t>
      </w:r>
      <w:r w:rsidR="00ED6A19">
        <w:t>92</w:t>
      </w:r>
      <w:r w:rsidR="001753E2" w:rsidRPr="00233011">
        <w:t xml:space="preserve">«О внесении изменений в бюджет Краснооктябрьского сельского поселения на </w:t>
      </w:r>
      <w:r w:rsidR="001753E2" w:rsidRPr="00CB750C">
        <w:t>20</w:t>
      </w:r>
      <w:r w:rsidR="00BF034E" w:rsidRPr="00CB750C">
        <w:t>24</w:t>
      </w:r>
      <w:r w:rsidR="001753E2" w:rsidRPr="00CB750C">
        <w:t xml:space="preserve"> и на плановый период 20</w:t>
      </w:r>
      <w:r w:rsidR="005A746D" w:rsidRPr="00CB750C">
        <w:t>2</w:t>
      </w:r>
      <w:r w:rsidR="00BF034E" w:rsidRPr="00CB750C">
        <w:t>5</w:t>
      </w:r>
      <w:r w:rsidR="005A746D" w:rsidRPr="00CB750C">
        <w:t xml:space="preserve"> и 202</w:t>
      </w:r>
      <w:r w:rsidR="00BF034E" w:rsidRPr="00CB750C">
        <w:t>6</w:t>
      </w:r>
      <w:r w:rsidR="001753E2" w:rsidRPr="00CB750C">
        <w:t xml:space="preserve"> годов»</w:t>
      </w:r>
      <w:r w:rsidRPr="00CB750C">
        <w:t xml:space="preserve"> в целях повышения эффективности</w:t>
      </w:r>
      <w:r w:rsidRPr="00233011">
        <w:t xml:space="preserve"> расходов бюджетных средств, руководствуясь Уставом Краснооктябрьского сельского поселения</w:t>
      </w:r>
      <w:r w:rsidR="00CB750C">
        <w:t>,</w:t>
      </w:r>
    </w:p>
    <w:p w:rsidR="00737EF3" w:rsidRPr="00233011" w:rsidRDefault="00737EF3" w:rsidP="00737EF3">
      <w:pPr>
        <w:suppressAutoHyphens/>
        <w:ind w:firstLine="550"/>
        <w:rPr>
          <w:lang w:eastAsia="zh-CN"/>
        </w:rPr>
      </w:pPr>
    </w:p>
    <w:p w:rsidR="00737EF3" w:rsidRPr="00233011" w:rsidRDefault="00737EF3" w:rsidP="00737EF3">
      <w:pPr>
        <w:suppressAutoHyphens/>
        <w:spacing w:line="360" w:lineRule="auto"/>
        <w:ind w:right="-1"/>
        <w:jc w:val="center"/>
        <w:rPr>
          <w:lang w:eastAsia="ar-SA"/>
        </w:rPr>
      </w:pPr>
      <w:r w:rsidRPr="00233011">
        <w:rPr>
          <w:caps/>
          <w:spacing w:val="50"/>
          <w:lang w:eastAsia="zh-CN"/>
        </w:rPr>
        <w:t>Постановляю</w:t>
      </w:r>
      <w:r w:rsidRPr="00233011">
        <w:rPr>
          <w:caps/>
          <w:lang w:eastAsia="zh-CN"/>
        </w:rPr>
        <w:t>:</w:t>
      </w:r>
    </w:p>
    <w:p w:rsidR="00737EF3" w:rsidRPr="00233011" w:rsidRDefault="00737EF3" w:rsidP="007854A9">
      <w:pPr>
        <w:suppressAutoHyphens/>
        <w:ind w:firstLine="709"/>
        <w:rPr>
          <w:lang w:eastAsia="zh-CN"/>
        </w:rPr>
      </w:pPr>
      <w:r w:rsidRPr="00233011">
        <w:rPr>
          <w:lang w:eastAsia="zh-CN"/>
        </w:rPr>
        <w:t>1.</w:t>
      </w:r>
      <w:r w:rsidR="007854A9">
        <w:rPr>
          <w:lang w:eastAsia="zh-CN"/>
        </w:rPr>
        <w:t xml:space="preserve"> </w:t>
      </w:r>
      <w:r w:rsidRPr="00233011">
        <w:rPr>
          <w:lang w:eastAsia="zh-CN"/>
        </w:rPr>
        <w:t>Внести в муниципальную программу Краснооктябрьского сельского поселения   «</w:t>
      </w:r>
      <w:r w:rsidRPr="00233011">
        <w:rPr>
          <w:bCs/>
          <w:lang w:eastAsia="zh-CN"/>
        </w:rPr>
        <w:t>Управление распоряжение муниципальным имуществом Краснооктябрьского сельского поселения»</w:t>
      </w:r>
      <w:r w:rsidRPr="00233011">
        <w:rPr>
          <w:lang w:eastAsia="zh-CN"/>
        </w:rPr>
        <w:t>,  утвержденную постановлениемАдминистрации  Краснооктябрьского сельского поселения от 23.09.2021</w:t>
      </w:r>
      <w:r w:rsidR="00233011">
        <w:rPr>
          <w:lang w:eastAsia="zh-CN"/>
        </w:rPr>
        <w:t>г</w:t>
      </w:r>
      <w:r w:rsidR="003909BF">
        <w:rPr>
          <w:lang w:eastAsia="zh-CN"/>
        </w:rPr>
        <w:t>.</w:t>
      </w:r>
      <w:r w:rsidRPr="00233011">
        <w:rPr>
          <w:lang w:eastAsia="zh-CN"/>
        </w:rPr>
        <w:t xml:space="preserve"> № 77 «Об утверждении муниципальной программы Краснооктябрьского сельского поселения  «</w:t>
      </w:r>
      <w:r w:rsidRPr="00233011">
        <w:rPr>
          <w:bCs/>
          <w:lang w:eastAsia="zh-CN"/>
        </w:rPr>
        <w:t>Управление распоряжение муниципальным имуществом Краснооктябрьского сельского поселении»</w:t>
      </w:r>
      <w:r w:rsidRPr="00233011">
        <w:rPr>
          <w:lang w:eastAsia="zh-CN"/>
        </w:rPr>
        <w:t xml:space="preserve"> следующие изменения:</w:t>
      </w:r>
    </w:p>
    <w:p w:rsidR="00737EF3" w:rsidRPr="00233011" w:rsidRDefault="00737EF3" w:rsidP="007854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709"/>
        <w:rPr>
          <w:lang w:eastAsia="zh-CN"/>
        </w:rPr>
      </w:pPr>
      <w:r w:rsidRPr="00233011">
        <w:rPr>
          <w:lang w:eastAsia="zh-CN"/>
        </w:rPr>
        <w:t>1.1.</w:t>
      </w:r>
      <w:r w:rsidR="007854A9">
        <w:rPr>
          <w:lang w:eastAsia="zh-CN"/>
        </w:rPr>
        <w:t xml:space="preserve"> </w:t>
      </w:r>
      <w:r w:rsidRPr="00233011">
        <w:rPr>
          <w:lang w:eastAsia="zh-CN"/>
        </w:rPr>
        <w:t>В Приложении №1-  паспорте прогр</w:t>
      </w:r>
      <w:r w:rsidR="00BF034E">
        <w:rPr>
          <w:lang w:eastAsia="zh-CN"/>
        </w:rPr>
        <w:t xml:space="preserve">аммы строку «Объемы и источники </w:t>
      </w:r>
      <w:r w:rsidRPr="00233011">
        <w:rPr>
          <w:lang w:eastAsia="zh-CN"/>
        </w:rPr>
        <w:t>финансирования программы  изложить в редакции:</w:t>
      </w:r>
    </w:p>
    <w:p w:rsidR="00737EF3" w:rsidRPr="00CB750C" w:rsidRDefault="00737EF3" w:rsidP="007854A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235" w:lineRule="auto"/>
        <w:ind w:left="0" w:firstLine="709"/>
        <w:rPr>
          <w:kern w:val="2"/>
          <w:lang w:eastAsia="zh-CN"/>
        </w:rPr>
      </w:pPr>
      <w:r w:rsidRPr="00233011">
        <w:rPr>
          <w:lang w:eastAsia="zh-CN"/>
        </w:rPr>
        <w:t xml:space="preserve">«Общий объем финансирования муниципальной программы на 2022-2030 годы </w:t>
      </w:r>
      <w:r w:rsidRPr="00CB750C">
        <w:rPr>
          <w:lang w:eastAsia="zh-CN"/>
        </w:rPr>
        <w:t xml:space="preserve">составляет </w:t>
      </w:r>
      <w:r w:rsidR="00FA02CB" w:rsidRPr="00CB750C">
        <w:rPr>
          <w:kern w:val="2"/>
          <w:lang w:eastAsia="zh-CN"/>
        </w:rPr>
        <w:t>164</w:t>
      </w:r>
      <w:r w:rsidR="005A746D" w:rsidRPr="00CB750C">
        <w:rPr>
          <w:kern w:val="2"/>
          <w:lang w:eastAsia="zh-CN"/>
        </w:rPr>
        <w:t>,7</w:t>
      </w:r>
      <w:r w:rsidRPr="00CB750C">
        <w:rPr>
          <w:kern w:val="2"/>
          <w:lang w:eastAsia="zh-CN"/>
        </w:rPr>
        <w:t xml:space="preserve"> тыс. рублей, в том числе:</w:t>
      </w:r>
    </w:p>
    <w:p w:rsidR="00737EF3" w:rsidRPr="00CB750C" w:rsidRDefault="00737EF3" w:rsidP="007854A9">
      <w:pPr>
        <w:suppressAutoHyphens/>
        <w:ind w:firstLine="709"/>
        <w:rPr>
          <w:kern w:val="2"/>
          <w:lang w:eastAsia="zh-CN"/>
        </w:rPr>
      </w:pPr>
      <w:r w:rsidRPr="00CB750C">
        <w:rPr>
          <w:kern w:val="2"/>
          <w:lang w:eastAsia="zh-CN"/>
        </w:rPr>
        <w:t xml:space="preserve">Общий объем финансирования муниципальной программы  в 2022-2030 годах составляет </w:t>
      </w:r>
      <w:r w:rsidR="00FA02CB" w:rsidRPr="00CB750C">
        <w:rPr>
          <w:kern w:val="2"/>
          <w:lang w:eastAsia="zh-CN"/>
        </w:rPr>
        <w:t>164</w:t>
      </w:r>
      <w:r w:rsidR="005A746D" w:rsidRPr="00CB750C">
        <w:rPr>
          <w:kern w:val="2"/>
          <w:lang w:eastAsia="zh-CN"/>
        </w:rPr>
        <w:t>,7</w:t>
      </w:r>
      <w:r w:rsidRPr="00CB750C">
        <w:rPr>
          <w:kern w:val="2"/>
          <w:lang w:eastAsia="zh-CN"/>
        </w:rPr>
        <w:t xml:space="preserve"> тыс. рублей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них: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 xml:space="preserve">   - в 2022 году – </w:t>
      </w:r>
      <w:r w:rsidR="001753E2" w:rsidRPr="00CB750C">
        <w:rPr>
          <w:kern w:val="2"/>
          <w:lang w:eastAsia="zh-CN"/>
        </w:rPr>
        <w:t>90,1</w:t>
      </w:r>
      <w:r w:rsidRPr="00CB750C">
        <w:rPr>
          <w:kern w:val="2"/>
          <w:lang w:eastAsia="zh-CN"/>
        </w:rPr>
        <w:t xml:space="preserve"> тыс. рублей, 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в том числе: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федерального бюджета – 0,0 тыс. рублей;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областного бюджета –  0,0     тыс. рублей;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 xml:space="preserve">из местного бюджета района – </w:t>
      </w:r>
      <w:r w:rsidR="001753E2" w:rsidRPr="00CB750C">
        <w:rPr>
          <w:kern w:val="2"/>
          <w:lang w:eastAsia="zh-CN"/>
        </w:rPr>
        <w:t>0,0</w:t>
      </w:r>
      <w:r w:rsidRPr="00CB750C">
        <w:rPr>
          <w:kern w:val="2"/>
          <w:lang w:eastAsia="zh-CN"/>
        </w:rPr>
        <w:t xml:space="preserve"> тыс. рублей;</w:t>
      </w:r>
    </w:p>
    <w:p w:rsidR="00737EF3" w:rsidRPr="00233011" w:rsidRDefault="001753E2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местного бюджета поселения- 90</w:t>
      </w:r>
      <w:r w:rsidR="00737EF3" w:rsidRPr="00CB750C">
        <w:rPr>
          <w:kern w:val="2"/>
          <w:lang w:eastAsia="zh-CN"/>
        </w:rPr>
        <w:t>,</w:t>
      </w:r>
      <w:r w:rsidRPr="00CB750C">
        <w:rPr>
          <w:kern w:val="2"/>
          <w:lang w:eastAsia="zh-CN"/>
        </w:rPr>
        <w:t>1</w:t>
      </w:r>
      <w:r w:rsidR="00737EF3" w:rsidRPr="00CB750C">
        <w:rPr>
          <w:kern w:val="2"/>
          <w:lang w:eastAsia="zh-CN"/>
        </w:rPr>
        <w:t xml:space="preserve"> тыс</w:t>
      </w:r>
      <w:r w:rsidR="00737EF3" w:rsidRPr="00233011">
        <w:rPr>
          <w:kern w:val="2"/>
          <w:lang w:eastAsia="zh-CN"/>
        </w:rPr>
        <w:t>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   - в 2023 году – </w:t>
      </w:r>
      <w:r w:rsidR="005A746D" w:rsidRPr="00233011">
        <w:rPr>
          <w:kern w:val="2"/>
          <w:lang w:eastAsia="zh-CN"/>
        </w:rPr>
        <w:t>16,6</w:t>
      </w:r>
      <w:r w:rsidRPr="00233011">
        <w:rPr>
          <w:kern w:val="2"/>
          <w:lang w:eastAsia="zh-CN"/>
        </w:rPr>
        <w:t xml:space="preserve">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lastRenderedPageBreak/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из местного бюджета поселения– </w:t>
      </w:r>
      <w:r w:rsidR="005A746D" w:rsidRPr="00233011">
        <w:rPr>
          <w:kern w:val="2"/>
          <w:lang w:eastAsia="zh-CN"/>
        </w:rPr>
        <w:t>16,6</w:t>
      </w:r>
      <w:r w:rsidRPr="00233011">
        <w:rPr>
          <w:kern w:val="2"/>
          <w:lang w:eastAsia="zh-CN"/>
        </w:rPr>
        <w:t xml:space="preserve">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2024 году </w:t>
      </w:r>
      <w:r w:rsidRPr="00CB750C">
        <w:rPr>
          <w:kern w:val="2"/>
          <w:lang w:eastAsia="zh-CN"/>
        </w:rPr>
        <w:t xml:space="preserve">– </w:t>
      </w:r>
      <w:r w:rsidR="005A19A1" w:rsidRPr="00CB750C">
        <w:rPr>
          <w:kern w:val="2"/>
          <w:lang w:eastAsia="zh-CN"/>
        </w:rPr>
        <w:t>58</w:t>
      </w:r>
      <w:r w:rsidRPr="00CB750C">
        <w:rPr>
          <w:kern w:val="2"/>
          <w:lang w:eastAsia="zh-CN"/>
        </w:rPr>
        <w:t xml:space="preserve">,0 тыс. рублей, 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в том числе: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федерального бюджета – 0,0 тыс. рублей;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областного бюджета – 0,0 тыс. рублей;</w:t>
      </w:r>
    </w:p>
    <w:p w:rsidR="00737EF3" w:rsidRPr="00CB750C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CB750C">
        <w:rPr>
          <w:kern w:val="2"/>
          <w:lang w:eastAsia="zh-CN"/>
        </w:rPr>
        <w:t xml:space="preserve">из местного бюджета поселения – </w:t>
      </w:r>
      <w:r w:rsidR="005A19A1" w:rsidRPr="00CB750C">
        <w:rPr>
          <w:kern w:val="2"/>
          <w:lang w:eastAsia="zh-CN"/>
        </w:rPr>
        <w:t>58</w:t>
      </w:r>
      <w:r w:rsidRPr="00CB750C">
        <w:rPr>
          <w:kern w:val="2"/>
          <w:lang w:eastAsia="zh-CN"/>
        </w:rPr>
        <w:t>,0</w:t>
      </w:r>
      <w:r w:rsidRPr="00233011">
        <w:rPr>
          <w:kern w:val="2"/>
          <w:lang w:eastAsia="zh-CN"/>
        </w:rPr>
        <w:t xml:space="preserve">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2025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поселения – 0,0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2026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поселения – 0,0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2027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поселения – 0,0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2028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поселения – 0,0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2029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поселения– 0,0   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 xml:space="preserve">- в 2030 году – 0,0 тыс. рублей, 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в том числе: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федерального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областного бюджета – 0,0 тыс. рублей;</w:t>
      </w:r>
    </w:p>
    <w:p w:rsidR="00737EF3" w:rsidRPr="00233011" w:rsidRDefault="00737EF3" w:rsidP="00737EF3">
      <w:pPr>
        <w:suppressAutoHyphens/>
        <w:rPr>
          <w:kern w:val="2"/>
          <w:lang w:eastAsia="zh-CN"/>
        </w:rPr>
      </w:pPr>
      <w:r w:rsidRPr="00233011">
        <w:rPr>
          <w:kern w:val="2"/>
          <w:lang w:eastAsia="zh-CN"/>
        </w:rPr>
        <w:t>из местного бюджета района – 0,0 тыс. рублей;</w:t>
      </w:r>
    </w:p>
    <w:p w:rsidR="00737EF3" w:rsidRPr="00233011" w:rsidRDefault="00737EF3" w:rsidP="00737EF3">
      <w:pPr>
        <w:suppressAutoHyphens/>
        <w:rPr>
          <w:lang w:eastAsia="zh-CN"/>
        </w:rPr>
      </w:pPr>
      <w:r w:rsidRPr="00233011">
        <w:rPr>
          <w:kern w:val="2"/>
          <w:lang w:eastAsia="zh-CN"/>
        </w:rPr>
        <w:t>из местного бюджета поселения – 0,0    тыс. рублей;</w:t>
      </w:r>
    </w:p>
    <w:p w:rsidR="00737EF3" w:rsidRPr="00233011" w:rsidRDefault="00737EF3" w:rsidP="00737EF3">
      <w:pPr>
        <w:suppressAutoHyphens/>
        <w:spacing w:line="204" w:lineRule="auto"/>
        <w:ind w:right="-1"/>
        <w:jc w:val="left"/>
        <w:rPr>
          <w:lang w:eastAsia="zh-CN"/>
        </w:rPr>
      </w:pPr>
    </w:p>
    <w:p w:rsidR="00737EF3" w:rsidRPr="00233011" w:rsidRDefault="00737EF3" w:rsidP="00BF034E">
      <w:pPr>
        <w:pStyle w:val="ConsPlusTitle"/>
        <w:widowControl/>
        <w:ind w:firstLine="567"/>
        <w:rPr>
          <w:b w:val="0"/>
          <w:lang w:eastAsia="zh-CN"/>
        </w:rPr>
      </w:pPr>
      <w:r w:rsidRPr="00233011">
        <w:rPr>
          <w:b w:val="0"/>
          <w:lang w:eastAsia="zh-CN"/>
        </w:rPr>
        <w:t>2. Приложение № 3</w:t>
      </w:r>
      <w:r w:rsidR="007854A9">
        <w:rPr>
          <w:b w:val="0"/>
          <w:lang w:eastAsia="zh-CN"/>
        </w:rPr>
        <w:t xml:space="preserve"> </w:t>
      </w:r>
      <w:r w:rsidRPr="00233011">
        <w:rPr>
          <w:b w:val="0"/>
          <w:lang w:eastAsia="zh-CN"/>
        </w:rPr>
        <w:t>«</w:t>
      </w:r>
      <w:r w:rsidRPr="00233011">
        <w:rPr>
          <w:b w:val="0"/>
          <w:kern w:val="2"/>
        </w:rPr>
        <w:t xml:space="preserve">Информация по ресурсному обеспечению муниципальной программы </w:t>
      </w:r>
      <w:r w:rsidRPr="00233011">
        <w:rPr>
          <w:b w:val="0"/>
        </w:rPr>
        <w:t>Краснооктябрьского</w:t>
      </w:r>
      <w:r w:rsidRPr="00233011">
        <w:rPr>
          <w:b w:val="0"/>
          <w:kern w:val="2"/>
        </w:rPr>
        <w:t xml:space="preserve"> сельского поселения «Управление и распоряжение муниципальным имуществом Краснооктябрьского сельского поселения»</w:t>
      </w:r>
      <w:r w:rsidRPr="00233011">
        <w:rPr>
          <w:b w:val="0"/>
          <w:lang w:eastAsia="zh-CN"/>
        </w:rPr>
        <w:t>к муниципальной программе  изложить в редакции согласно приложению № 1 к настоящему постановлению.</w:t>
      </w:r>
    </w:p>
    <w:p w:rsidR="00737EF3" w:rsidRPr="00233011" w:rsidRDefault="00737EF3" w:rsidP="00BF034E">
      <w:pPr>
        <w:ind w:firstLine="567"/>
        <w:rPr>
          <w:lang w:eastAsia="zh-CN"/>
        </w:rPr>
      </w:pPr>
      <w:r w:rsidRPr="00233011">
        <w:rPr>
          <w:lang w:eastAsia="zh-CN"/>
        </w:rPr>
        <w:t>3.</w:t>
      </w:r>
      <w:r w:rsidR="00BF034E">
        <w:rPr>
          <w:lang w:eastAsia="zh-CN"/>
        </w:rPr>
        <w:t xml:space="preserve"> Приложение № </w:t>
      </w:r>
      <w:r w:rsidRPr="00233011">
        <w:rPr>
          <w:lang w:eastAsia="zh-CN"/>
        </w:rPr>
        <w:t>4 «</w:t>
      </w:r>
      <w:r w:rsidR="0052467D" w:rsidRPr="00233011">
        <w:rPr>
          <w:kern w:val="2"/>
        </w:rPr>
        <w:t>Расходы</w:t>
      </w:r>
      <w:r w:rsidRPr="00233011">
        <w:rPr>
          <w:kern w:val="2"/>
        </w:rPr>
        <w:t xml:space="preserve"> на реализацию муниципальной программы Краснооктябрьского сельского поселения «Управление и распоряжение муниципальным имуществом Краснооктябрьского сельского поселения»</w:t>
      </w:r>
      <w:r w:rsidRPr="00233011">
        <w:rPr>
          <w:lang w:eastAsia="zh-CN"/>
        </w:rPr>
        <w:t xml:space="preserve">  к муниципальной программе  изложить в редакции согласно приложению № 1 к настоящему постановлению.</w:t>
      </w:r>
    </w:p>
    <w:p w:rsidR="00737EF3" w:rsidRPr="00233011" w:rsidRDefault="00737EF3" w:rsidP="00BF034E">
      <w:pPr>
        <w:suppressAutoHyphens/>
        <w:ind w:firstLine="567"/>
        <w:rPr>
          <w:kern w:val="2"/>
          <w:lang w:eastAsia="zh-CN"/>
        </w:rPr>
      </w:pPr>
      <w:r w:rsidRPr="00233011">
        <w:rPr>
          <w:kern w:val="2"/>
          <w:lang w:eastAsia="zh-CN"/>
        </w:rPr>
        <w:t>4.</w:t>
      </w:r>
      <w:r w:rsidRPr="00233011">
        <w:rPr>
          <w:lang w:eastAsia="zh-CN"/>
        </w:rPr>
        <w:t xml:space="preserve"> Настоящее постановление вступает в силу со дня </w:t>
      </w:r>
      <w:r w:rsidR="00233011">
        <w:rPr>
          <w:lang w:eastAsia="zh-CN"/>
        </w:rPr>
        <w:t>его подписания</w:t>
      </w:r>
      <w:r w:rsidRPr="00233011">
        <w:rPr>
          <w:lang w:eastAsia="zh-CN"/>
        </w:rPr>
        <w:t>.</w:t>
      </w:r>
    </w:p>
    <w:p w:rsidR="00737EF3" w:rsidRPr="00233011" w:rsidRDefault="00737EF3" w:rsidP="00BF034E">
      <w:pPr>
        <w:suppressAutoHyphens/>
        <w:ind w:firstLine="567"/>
        <w:rPr>
          <w:color w:val="000000"/>
          <w:lang w:eastAsia="zh-CN"/>
        </w:rPr>
      </w:pPr>
      <w:r w:rsidRPr="00233011">
        <w:rPr>
          <w:kern w:val="2"/>
          <w:lang w:eastAsia="zh-CN"/>
        </w:rPr>
        <w:t>5. Контроль за выполнением постановления возложить на начальника сектора экономики и финансов Ярмалюк Л.П.</w:t>
      </w:r>
    </w:p>
    <w:p w:rsidR="00737EF3" w:rsidRDefault="00737EF3" w:rsidP="00737EF3">
      <w:pPr>
        <w:suppressAutoHyphens/>
        <w:jc w:val="left"/>
        <w:rPr>
          <w:color w:val="000000"/>
          <w:lang w:eastAsia="zh-CN"/>
        </w:rPr>
      </w:pPr>
    </w:p>
    <w:p w:rsidR="007672DC" w:rsidRDefault="007672DC" w:rsidP="00737EF3">
      <w:pPr>
        <w:suppressAutoHyphens/>
        <w:jc w:val="left"/>
        <w:rPr>
          <w:color w:val="000000"/>
          <w:lang w:eastAsia="zh-CN"/>
        </w:rPr>
      </w:pPr>
    </w:p>
    <w:p w:rsidR="007672DC" w:rsidRDefault="007672DC" w:rsidP="00737EF3">
      <w:pPr>
        <w:suppressAutoHyphens/>
        <w:jc w:val="left"/>
        <w:rPr>
          <w:color w:val="000000"/>
          <w:lang w:eastAsia="zh-CN"/>
        </w:rPr>
      </w:pPr>
    </w:p>
    <w:p w:rsidR="005A19A1" w:rsidRPr="00233011" w:rsidRDefault="005A19A1" w:rsidP="00737EF3">
      <w:pPr>
        <w:suppressAutoHyphens/>
        <w:jc w:val="left"/>
        <w:rPr>
          <w:color w:val="000000"/>
          <w:lang w:eastAsia="zh-CN"/>
        </w:rPr>
      </w:pPr>
    </w:p>
    <w:p w:rsidR="00737EF3" w:rsidRPr="00233011" w:rsidRDefault="005A19A1" w:rsidP="00737EF3">
      <w:pPr>
        <w:suppressAutoHyphens/>
        <w:spacing w:line="204" w:lineRule="auto"/>
        <w:ind w:right="-1"/>
        <w:jc w:val="left"/>
        <w:rPr>
          <w:lang w:eastAsia="zh-CN"/>
        </w:rPr>
      </w:pPr>
      <w:r>
        <w:rPr>
          <w:lang w:eastAsia="zh-CN"/>
        </w:rPr>
        <w:t xml:space="preserve">И.о. </w:t>
      </w:r>
      <w:r w:rsidR="007854A9">
        <w:rPr>
          <w:lang w:eastAsia="zh-CN"/>
        </w:rPr>
        <w:t>Г</w:t>
      </w:r>
      <w:r w:rsidR="00737EF3" w:rsidRPr="00233011">
        <w:rPr>
          <w:lang w:eastAsia="zh-CN"/>
        </w:rPr>
        <w:t>лав</w:t>
      </w:r>
      <w:r>
        <w:rPr>
          <w:lang w:eastAsia="zh-CN"/>
        </w:rPr>
        <w:t>ы</w:t>
      </w:r>
      <w:r w:rsidR="00737EF3" w:rsidRPr="00233011">
        <w:rPr>
          <w:lang w:eastAsia="zh-CN"/>
        </w:rPr>
        <w:t xml:space="preserve"> Администрации</w:t>
      </w:r>
      <w:r w:rsidR="007854A9">
        <w:rPr>
          <w:lang w:eastAsia="zh-CN"/>
        </w:rPr>
        <w:t xml:space="preserve"> </w:t>
      </w:r>
      <w:r w:rsidR="00737EF3" w:rsidRPr="00233011">
        <w:rPr>
          <w:lang w:eastAsia="ar-SA"/>
        </w:rPr>
        <w:t>Краснооктябрьского</w:t>
      </w: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  <w:r w:rsidRPr="00233011">
        <w:rPr>
          <w:lang w:eastAsia="zh-CN"/>
        </w:rPr>
        <w:t xml:space="preserve">сельского поселения                                                </w:t>
      </w:r>
      <w:r w:rsidR="007854A9">
        <w:rPr>
          <w:lang w:eastAsia="zh-CN"/>
        </w:rPr>
        <w:t xml:space="preserve">                                 </w:t>
      </w:r>
      <w:r w:rsidRPr="00233011">
        <w:rPr>
          <w:lang w:eastAsia="zh-CN"/>
        </w:rPr>
        <w:t xml:space="preserve">     </w:t>
      </w:r>
      <w:r w:rsidR="005A19A1">
        <w:rPr>
          <w:lang w:eastAsia="zh-CN"/>
        </w:rPr>
        <w:t>Л.П. Ярмалюк</w:t>
      </w: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</w:p>
    <w:p w:rsidR="00737EF3" w:rsidRPr="00233011" w:rsidRDefault="00737EF3" w:rsidP="00737EF3">
      <w:pPr>
        <w:suppressAutoHyphens/>
        <w:autoSpaceDE w:val="0"/>
        <w:jc w:val="left"/>
        <w:rPr>
          <w:lang w:eastAsia="zh-CN"/>
        </w:rPr>
      </w:pPr>
    </w:p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/>
    <w:p w:rsidR="00737EF3" w:rsidRPr="00233011" w:rsidRDefault="00737EF3">
      <w:pPr>
        <w:sectPr w:rsidR="00737EF3" w:rsidRPr="00233011" w:rsidSect="00CB750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37EF3" w:rsidRPr="007B3C2E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B3C2E">
        <w:rPr>
          <w:rFonts w:ascii="Times New Roman" w:hAnsi="Times New Roman" w:cs="Times New Roman"/>
          <w:b/>
          <w:bCs/>
        </w:rPr>
        <w:lastRenderedPageBreak/>
        <w:t>Приложение №3</w:t>
      </w:r>
    </w:p>
    <w:p w:rsidR="00737EF3" w:rsidRPr="007B3C2E" w:rsidRDefault="00737EF3" w:rsidP="00737EF3">
      <w:pPr>
        <w:pStyle w:val="ConsPlusTitle"/>
        <w:widowControl/>
        <w:jc w:val="right"/>
      </w:pPr>
      <w:r w:rsidRPr="007B3C2E">
        <w:t xml:space="preserve">к муниципальной </w:t>
      </w:r>
      <w:r w:rsidRPr="001C206A">
        <w:t>программе Краснооктябрьского</w:t>
      </w:r>
      <w:r w:rsidRPr="007B3C2E">
        <w:t xml:space="preserve"> сельского поселения </w:t>
      </w:r>
    </w:p>
    <w:p w:rsidR="00737EF3" w:rsidRPr="007B3C2E" w:rsidRDefault="00737EF3" w:rsidP="00737EF3">
      <w:pPr>
        <w:pStyle w:val="ConsPlusTitle"/>
        <w:widowControl/>
        <w:jc w:val="right"/>
      </w:pPr>
      <w:r w:rsidRPr="007B3C2E">
        <w:t>«</w:t>
      </w:r>
      <w:r w:rsidRPr="007B3C2E">
        <w:rPr>
          <w:kern w:val="2"/>
        </w:rPr>
        <w:t xml:space="preserve">Управление и распоряжение муниципальным имуществом </w:t>
      </w:r>
      <w:r w:rsidRPr="001C206A">
        <w:t>Краснооктябрьского</w:t>
      </w:r>
      <w:r w:rsidRPr="007B3C2E">
        <w:rPr>
          <w:kern w:val="2"/>
        </w:rPr>
        <w:t xml:space="preserve"> сельского поселения</w:t>
      </w:r>
      <w:r w:rsidRPr="007B3C2E">
        <w:t>»</w:t>
      </w:r>
    </w:p>
    <w:p w:rsidR="00737EF3" w:rsidRPr="007B3C2E" w:rsidRDefault="00737EF3" w:rsidP="00737EF3">
      <w:pPr>
        <w:tabs>
          <w:tab w:val="left" w:pos="2145"/>
        </w:tabs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2078"/>
        <w:gridCol w:w="1162"/>
        <w:gridCol w:w="800"/>
        <w:gridCol w:w="479"/>
        <w:gridCol w:w="760"/>
        <w:gridCol w:w="620"/>
        <w:gridCol w:w="740"/>
        <w:gridCol w:w="258"/>
        <w:gridCol w:w="522"/>
        <w:gridCol w:w="470"/>
        <w:gridCol w:w="330"/>
        <w:gridCol w:w="662"/>
        <w:gridCol w:w="992"/>
        <w:gridCol w:w="586"/>
        <w:gridCol w:w="407"/>
        <w:gridCol w:w="992"/>
        <w:gridCol w:w="850"/>
        <w:gridCol w:w="709"/>
        <w:gridCol w:w="803"/>
        <w:gridCol w:w="48"/>
      </w:tblGrid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54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F3" w:rsidRPr="007B3C2E" w:rsidRDefault="00737EF3" w:rsidP="005A746D">
            <w:pPr>
              <w:pStyle w:val="ConsPlusTitle"/>
              <w:widowControl/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Информация по ресурсному обеспечению муниципальной программы </w:t>
            </w:r>
            <w:r w:rsidRPr="001C206A">
              <w:rPr>
                <w:sz w:val="20"/>
                <w:szCs w:val="20"/>
              </w:rPr>
              <w:t>Краснооктябрьского</w:t>
            </w:r>
            <w:r w:rsidRPr="007B3C2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737EF3" w:rsidRPr="007B3C2E" w:rsidRDefault="00737EF3" w:rsidP="005A746D">
            <w:pPr>
              <w:pStyle w:val="ConsPlusTitle"/>
              <w:widowControl/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«Управление и распоряжение муниципальным имуществом </w:t>
            </w:r>
            <w:r>
              <w:rPr>
                <w:kern w:val="2"/>
                <w:sz w:val="20"/>
                <w:szCs w:val="20"/>
              </w:rPr>
              <w:t>Краснооктябрьского</w:t>
            </w:r>
            <w:r w:rsidRPr="007B3C2E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Расходы (тыс. руб.), годы</w:t>
            </w:r>
          </w:p>
        </w:tc>
      </w:tr>
      <w:tr w:rsidR="00737EF3" w:rsidRPr="007B3C2E" w:rsidTr="005A746D">
        <w:trPr>
          <w:trHeight w:val="57"/>
        </w:trPr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2099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548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Муниципальная подпрограмма №1 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технической документации на объекты муниципального имущества, с целью проведения государственной регистрации прав на них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Краснооктябрьского </w:t>
            </w:r>
            <w:r w:rsidRPr="007B3C2E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951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1753E2" w:rsidP="005A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5A746D" w:rsidP="005A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ED6A19" w:rsidP="005A746D">
            <w:pPr>
              <w:jc w:val="center"/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58</w:t>
            </w:r>
            <w:r w:rsidR="00737EF3" w:rsidRPr="00CB750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Приватизация имущества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Краснооктябрьского</w:t>
            </w:r>
            <w:r w:rsidRPr="007B3C2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951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муниципального имущества (за исключением земельных участков)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Краснооктябрьского </w:t>
            </w:r>
            <w:r w:rsidRPr="007B3C2E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951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548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lastRenderedPageBreak/>
              <w:t>Муниципальная подпрограмма 2 «</w:t>
            </w:r>
            <w:r w:rsidRPr="007B3C2E">
              <w:rPr>
                <w:kern w:val="2"/>
                <w:sz w:val="20"/>
                <w:szCs w:val="20"/>
              </w:rPr>
              <w:t>«Управление земельными ресурсами»</w:t>
            </w:r>
          </w:p>
        </w:tc>
      </w:tr>
      <w:tr w:rsidR="00737EF3" w:rsidRPr="007B3C2E" w:rsidTr="005A746D">
        <w:trPr>
          <w:gridAfter w:val="1"/>
          <w:wAfter w:w="48" w:type="dxa"/>
          <w:trHeight w:val="5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3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3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Краснооктябрьского </w:t>
            </w:r>
            <w:r w:rsidRPr="007D7733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951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7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F3" w:rsidRPr="007D7733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F3" w:rsidRPr="007B3C2E" w:rsidRDefault="00737EF3" w:rsidP="005A746D">
            <w:pPr>
              <w:jc w:val="center"/>
              <w:rPr>
                <w:sz w:val="20"/>
                <w:szCs w:val="20"/>
              </w:rPr>
            </w:pPr>
            <w:r w:rsidRPr="007D7733">
              <w:rPr>
                <w:sz w:val="20"/>
                <w:szCs w:val="20"/>
              </w:rPr>
              <w:t>0,0</w:t>
            </w:r>
          </w:p>
        </w:tc>
      </w:tr>
    </w:tbl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737EF3" w:rsidRDefault="00737EF3" w:rsidP="00737EF3"/>
    <w:p w:rsidR="00BF034E" w:rsidRDefault="00BF034E" w:rsidP="00737EF3"/>
    <w:p w:rsidR="00BF034E" w:rsidRDefault="00BF034E" w:rsidP="00737EF3"/>
    <w:p w:rsidR="00BF034E" w:rsidRDefault="00BF034E" w:rsidP="00737EF3"/>
    <w:p w:rsidR="00737EF3" w:rsidRPr="007B3C2E" w:rsidRDefault="00737EF3" w:rsidP="00737EF3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B3C2E">
        <w:rPr>
          <w:rFonts w:ascii="Times New Roman" w:hAnsi="Times New Roman" w:cs="Times New Roman"/>
          <w:b/>
          <w:bCs/>
        </w:rPr>
        <w:lastRenderedPageBreak/>
        <w:t>Приложение №4</w:t>
      </w:r>
    </w:p>
    <w:p w:rsidR="00737EF3" w:rsidRPr="007B3C2E" w:rsidRDefault="00737EF3" w:rsidP="00737EF3">
      <w:pPr>
        <w:pStyle w:val="ConsPlusTitle"/>
        <w:widowControl/>
        <w:jc w:val="right"/>
      </w:pPr>
      <w:r w:rsidRPr="007B3C2E">
        <w:t xml:space="preserve">к муниципальной программе </w:t>
      </w:r>
      <w:r>
        <w:t>Краснооктябрьского</w:t>
      </w:r>
      <w:r w:rsidRPr="007B3C2E">
        <w:t xml:space="preserve"> сельского поселения </w:t>
      </w:r>
    </w:p>
    <w:p w:rsidR="00737EF3" w:rsidRPr="007B3C2E" w:rsidRDefault="00737EF3" w:rsidP="00737EF3">
      <w:pPr>
        <w:pStyle w:val="ConsPlusTitle"/>
        <w:widowControl/>
        <w:jc w:val="right"/>
      </w:pPr>
      <w:r w:rsidRPr="007B3C2E">
        <w:t>«</w:t>
      </w:r>
      <w:r w:rsidRPr="007B3C2E">
        <w:rPr>
          <w:kern w:val="2"/>
        </w:rPr>
        <w:t>Управление и распоря</w:t>
      </w:r>
      <w:r>
        <w:rPr>
          <w:kern w:val="2"/>
        </w:rPr>
        <w:t>жение муниципальным имуществом Краснооктябрьского</w:t>
      </w:r>
      <w:r w:rsidRPr="007B3C2E">
        <w:rPr>
          <w:kern w:val="2"/>
        </w:rPr>
        <w:t xml:space="preserve"> сельского поселения</w:t>
      </w:r>
      <w:r w:rsidRPr="007B3C2E">
        <w:t>»</w:t>
      </w:r>
    </w:p>
    <w:p w:rsidR="00737EF3" w:rsidRPr="007B3C2E" w:rsidRDefault="00737EF3" w:rsidP="00737EF3">
      <w:pPr>
        <w:jc w:val="center"/>
        <w:rPr>
          <w:kern w:val="2"/>
          <w:sz w:val="16"/>
          <w:szCs w:val="16"/>
        </w:rPr>
      </w:pPr>
    </w:p>
    <w:p w:rsidR="00737EF3" w:rsidRPr="007B3C2E" w:rsidRDefault="00737EF3" w:rsidP="00737EF3">
      <w:pPr>
        <w:jc w:val="center"/>
        <w:rPr>
          <w:kern w:val="2"/>
          <w:sz w:val="20"/>
          <w:szCs w:val="20"/>
        </w:rPr>
      </w:pPr>
      <w:r w:rsidRPr="007B3C2E">
        <w:rPr>
          <w:kern w:val="2"/>
          <w:sz w:val="20"/>
          <w:szCs w:val="20"/>
        </w:rPr>
        <w:t>РАСХОДЫ</w:t>
      </w:r>
    </w:p>
    <w:p w:rsidR="00737EF3" w:rsidRPr="007B3C2E" w:rsidRDefault="00737EF3" w:rsidP="00737EF3">
      <w:pPr>
        <w:pStyle w:val="ConsPlusTitle"/>
        <w:widowControl/>
        <w:jc w:val="center"/>
        <w:rPr>
          <w:kern w:val="2"/>
          <w:sz w:val="20"/>
          <w:szCs w:val="20"/>
        </w:rPr>
      </w:pPr>
      <w:r w:rsidRPr="007B3C2E">
        <w:rPr>
          <w:kern w:val="2"/>
          <w:sz w:val="20"/>
          <w:szCs w:val="20"/>
        </w:rPr>
        <w:t xml:space="preserve">на реализацию муниципальной программы </w:t>
      </w:r>
      <w:r>
        <w:rPr>
          <w:kern w:val="2"/>
          <w:sz w:val="20"/>
          <w:szCs w:val="20"/>
        </w:rPr>
        <w:t>Краснооктябрьского</w:t>
      </w:r>
      <w:r w:rsidRPr="007B3C2E">
        <w:rPr>
          <w:kern w:val="2"/>
          <w:sz w:val="20"/>
          <w:szCs w:val="20"/>
        </w:rPr>
        <w:t xml:space="preserve"> сельского поселения</w:t>
      </w:r>
    </w:p>
    <w:p w:rsidR="00737EF3" w:rsidRPr="007B3C2E" w:rsidRDefault="00737EF3" w:rsidP="00737EF3">
      <w:pPr>
        <w:pStyle w:val="ConsPlusTitle"/>
        <w:widowControl/>
        <w:jc w:val="center"/>
        <w:rPr>
          <w:kern w:val="2"/>
          <w:sz w:val="20"/>
          <w:szCs w:val="20"/>
        </w:rPr>
      </w:pPr>
      <w:r w:rsidRPr="007B3C2E">
        <w:rPr>
          <w:kern w:val="2"/>
          <w:sz w:val="20"/>
          <w:szCs w:val="20"/>
        </w:rPr>
        <w:t xml:space="preserve">«Управление и распоряжение муниципальным имуществом </w:t>
      </w:r>
      <w:r>
        <w:rPr>
          <w:kern w:val="2"/>
          <w:sz w:val="20"/>
          <w:szCs w:val="20"/>
        </w:rPr>
        <w:t xml:space="preserve">Краснооктябрьского </w:t>
      </w:r>
      <w:r w:rsidRPr="007B3C2E">
        <w:rPr>
          <w:kern w:val="2"/>
          <w:sz w:val="20"/>
          <w:szCs w:val="20"/>
        </w:rPr>
        <w:t>сельского поселения»</w:t>
      </w:r>
    </w:p>
    <w:p w:rsidR="00737EF3" w:rsidRPr="007B3C2E" w:rsidRDefault="00737EF3" w:rsidP="00737EF3">
      <w:pPr>
        <w:jc w:val="center"/>
        <w:rPr>
          <w:kern w:val="2"/>
          <w:sz w:val="20"/>
          <w:szCs w:val="20"/>
        </w:rPr>
      </w:pPr>
    </w:p>
    <w:p w:rsidR="00737EF3" w:rsidRPr="007B3C2E" w:rsidRDefault="00737EF3" w:rsidP="00737EF3">
      <w:pPr>
        <w:jc w:val="center"/>
        <w:rPr>
          <w:kern w:val="2"/>
          <w:sz w:val="20"/>
          <w:szCs w:val="20"/>
        </w:rPr>
      </w:pPr>
    </w:p>
    <w:tbl>
      <w:tblPr>
        <w:tblW w:w="5094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1"/>
        <w:gridCol w:w="1661"/>
        <w:gridCol w:w="1123"/>
        <w:gridCol w:w="1046"/>
        <w:gridCol w:w="851"/>
        <w:gridCol w:w="992"/>
        <w:gridCol w:w="1134"/>
        <w:gridCol w:w="1134"/>
        <w:gridCol w:w="1276"/>
        <w:gridCol w:w="1134"/>
        <w:gridCol w:w="992"/>
        <w:gridCol w:w="1276"/>
      </w:tblGrid>
      <w:tr w:rsidR="00737EF3" w:rsidRPr="007B3C2E" w:rsidTr="005A746D">
        <w:tc>
          <w:tcPr>
            <w:tcW w:w="2342" w:type="dxa"/>
            <w:vMerge w:val="restart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1661" w:type="dxa"/>
            <w:vMerge w:val="restart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Источник</w:t>
            </w:r>
          </w:p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1123" w:type="dxa"/>
            <w:vMerge w:val="restart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9835" w:type="dxa"/>
            <w:gridSpan w:val="9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 том числе по годам реализации государственной программы (тыс. рублей)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4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2022 год 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2025 год 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2030 год</w:t>
            </w:r>
          </w:p>
        </w:tc>
      </w:tr>
      <w:tr w:rsidR="00737EF3" w:rsidRPr="007B3C2E" w:rsidTr="005A746D">
        <w:trPr>
          <w:tblHeader/>
        </w:trPr>
        <w:tc>
          <w:tcPr>
            <w:tcW w:w="2342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12</w:t>
            </w:r>
          </w:p>
        </w:tc>
      </w:tr>
      <w:tr w:rsidR="00737EF3" w:rsidRPr="007B3C2E" w:rsidTr="005A746D">
        <w:tc>
          <w:tcPr>
            <w:tcW w:w="2342" w:type="dxa"/>
            <w:vMerge w:val="restart"/>
          </w:tcPr>
          <w:p w:rsidR="00737EF3" w:rsidRPr="007B3C2E" w:rsidRDefault="00737EF3" w:rsidP="005A746D">
            <w:pPr>
              <w:pStyle w:val="ConsPlusTitle"/>
              <w:widowControl/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Муниципальная программа </w:t>
            </w:r>
            <w:r>
              <w:rPr>
                <w:kern w:val="2"/>
                <w:sz w:val="20"/>
                <w:szCs w:val="20"/>
              </w:rPr>
              <w:t>Краснооктябрьского</w:t>
            </w:r>
            <w:r w:rsidRPr="007B3C2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737EF3" w:rsidRPr="007B3C2E" w:rsidRDefault="00737EF3" w:rsidP="005A746D">
            <w:pPr>
              <w:pStyle w:val="ConsPlusTitle"/>
              <w:widowControl/>
              <w:jc w:val="center"/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«Управление и распоряжение муниципальным имуществом </w:t>
            </w:r>
            <w:r>
              <w:rPr>
                <w:kern w:val="2"/>
                <w:sz w:val="20"/>
                <w:szCs w:val="20"/>
              </w:rPr>
              <w:t>Краснооктябрьского</w:t>
            </w:r>
            <w:r w:rsidRPr="007B3C2E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123" w:type="dxa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164</w:t>
            </w:r>
            <w:r w:rsidR="005A746D" w:rsidRPr="00CB750C">
              <w:rPr>
                <w:kern w:val="2"/>
                <w:sz w:val="20"/>
                <w:szCs w:val="20"/>
              </w:rPr>
              <w:t>,7</w:t>
            </w:r>
          </w:p>
        </w:tc>
        <w:tc>
          <w:tcPr>
            <w:tcW w:w="1046" w:type="dxa"/>
          </w:tcPr>
          <w:p w:rsidR="00737EF3" w:rsidRPr="00CB750C" w:rsidRDefault="001753E2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90,1</w:t>
            </w:r>
          </w:p>
        </w:tc>
        <w:tc>
          <w:tcPr>
            <w:tcW w:w="851" w:type="dxa"/>
          </w:tcPr>
          <w:p w:rsidR="00737EF3" w:rsidRPr="00CB750C" w:rsidRDefault="005A746D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58</w:t>
            </w:r>
            <w:r w:rsidR="00737EF3" w:rsidRPr="00CB750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23" w:type="dxa"/>
            <w:shd w:val="clear" w:color="auto" w:fill="auto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164</w:t>
            </w:r>
            <w:r w:rsidR="005A746D" w:rsidRPr="00CB750C">
              <w:rPr>
                <w:kern w:val="2"/>
                <w:sz w:val="20"/>
                <w:szCs w:val="20"/>
              </w:rPr>
              <w:t>,7</w:t>
            </w:r>
          </w:p>
        </w:tc>
        <w:tc>
          <w:tcPr>
            <w:tcW w:w="1046" w:type="dxa"/>
            <w:shd w:val="clear" w:color="auto" w:fill="auto"/>
          </w:tcPr>
          <w:p w:rsidR="00737EF3" w:rsidRPr="00CB750C" w:rsidRDefault="001753E2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90,1</w:t>
            </w:r>
          </w:p>
        </w:tc>
        <w:tc>
          <w:tcPr>
            <w:tcW w:w="851" w:type="dxa"/>
            <w:shd w:val="clear" w:color="auto" w:fill="auto"/>
          </w:tcPr>
          <w:p w:rsidR="00737EF3" w:rsidRPr="00CB750C" w:rsidRDefault="005A746D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16,6</w:t>
            </w:r>
          </w:p>
        </w:tc>
        <w:tc>
          <w:tcPr>
            <w:tcW w:w="992" w:type="dxa"/>
            <w:shd w:val="clear" w:color="auto" w:fill="auto"/>
          </w:tcPr>
          <w:p w:rsidR="00737EF3" w:rsidRPr="00CB750C" w:rsidRDefault="00BF034E" w:rsidP="00BF034E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58</w:t>
            </w:r>
            <w:r w:rsidR="00737EF3" w:rsidRPr="00CB750C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 w:val="restart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Подпрограмма  №1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23" w:type="dxa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164</w:t>
            </w:r>
            <w:r w:rsidR="005A746D" w:rsidRPr="00CB750C">
              <w:rPr>
                <w:sz w:val="20"/>
                <w:szCs w:val="20"/>
              </w:rPr>
              <w:t>,7</w:t>
            </w:r>
          </w:p>
        </w:tc>
        <w:tc>
          <w:tcPr>
            <w:tcW w:w="1046" w:type="dxa"/>
          </w:tcPr>
          <w:p w:rsidR="00737EF3" w:rsidRPr="00CB750C" w:rsidRDefault="001753E2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90,1</w:t>
            </w:r>
          </w:p>
        </w:tc>
        <w:tc>
          <w:tcPr>
            <w:tcW w:w="851" w:type="dxa"/>
          </w:tcPr>
          <w:p w:rsidR="00737EF3" w:rsidRPr="00CB750C" w:rsidRDefault="005A746D" w:rsidP="001753E2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737EF3" w:rsidRPr="00CB750C" w:rsidRDefault="00BF034E" w:rsidP="00BF034E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58</w:t>
            </w:r>
            <w:r w:rsidR="00737EF3" w:rsidRPr="00CB750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 xml:space="preserve">федерального </w:t>
            </w:r>
            <w:r w:rsidRPr="007B3C2E">
              <w:rPr>
                <w:kern w:val="2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3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46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CB750C" w:rsidRDefault="00737EF3" w:rsidP="005A746D">
            <w:pPr>
              <w:rPr>
                <w:sz w:val="20"/>
                <w:szCs w:val="20"/>
              </w:rPr>
            </w:pPr>
            <w:r w:rsidRPr="00CB750C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23" w:type="dxa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164</w:t>
            </w:r>
            <w:r w:rsidR="005A746D" w:rsidRPr="00CB750C">
              <w:rPr>
                <w:sz w:val="20"/>
                <w:szCs w:val="20"/>
              </w:rPr>
              <w:t>,7</w:t>
            </w:r>
          </w:p>
        </w:tc>
        <w:tc>
          <w:tcPr>
            <w:tcW w:w="1046" w:type="dxa"/>
          </w:tcPr>
          <w:p w:rsidR="00737EF3" w:rsidRPr="00CB750C" w:rsidRDefault="001753E2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90,1</w:t>
            </w:r>
          </w:p>
        </w:tc>
        <w:tc>
          <w:tcPr>
            <w:tcW w:w="851" w:type="dxa"/>
          </w:tcPr>
          <w:p w:rsidR="00737EF3" w:rsidRPr="00CB750C" w:rsidRDefault="005A746D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737EF3" w:rsidRPr="00CB750C" w:rsidRDefault="00BF034E" w:rsidP="005A746D">
            <w:pPr>
              <w:rPr>
                <w:sz w:val="20"/>
                <w:szCs w:val="20"/>
              </w:rPr>
            </w:pPr>
            <w:r w:rsidRPr="00CB750C">
              <w:rPr>
                <w:sz w:val="20"/>
                <w:szCs w:val="20"/>
              </w:rPr>
              <w:t>58</w:t>
            </w:r>
            <w:r w:rsidR="00737EF3" w:rsidRPr="00CB750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 w:val="restart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Подпрограмма № 2 «Управление земельными ресурсами»</w:t>
            </w: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7B3C2E" w:rsidTr="005A746D">
        <w:trPr>
          <w:trHeight w:val="110"/>
        </w:trPr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  <w:tr w:rsidR="00737EF3" w:rsidRPr="00327962" w:rsidTr="005A746D">
        <w:tc>
          <w:tcPr>
            <w:tcW w:w="2342" w:type="dxa"/>
            <w:vMerge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61" w:type="dxa"/>
          </w:tcPr>
          <w:p w:rsidR="00737EF3" w:rsidRPr="007B3C2E" w:rsidRDefault="00737EF3" w:rsidP="005A746D">
            <w:pPr>
              <w:rPr>
                <w:kern w:val="2"/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3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4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7EF3" w:rsidRPr="007B3C2E" w:rsidRDefault="00737EF3" w:rsidP="005A746D">
            <w:pPr>
              <w:rPr>
                <w:sz w:val="20"/>
                <w:szCs w:val="20"/>
              </w:rPr>
            </w:pPr>
            <w:r w:rsidRPr="007B3C2E">
              <w:rPr>
                <w:kern w:val="2"/>
                <w:sz w:val="20"/>
                <w:szCs w:val="20"/>
              </w:rPr>
              <w:t>0,0</w:t>
            </w:r>
          </w:p>
        </w:tc>
      </w:tr>
    </w:tbl>
    <w:p w:rsidR="00737EF3" w:rsidRPr="00327962" w:rsidRDefault="00737EF3" w:rsidP="00737EF3">
      <w:pPr>
        <w:tabs>
          <w:tab w:val="left" w:pos="2145"/>
        </w:tabs>
        <w:rPr>
          <w:sz w:val="20"/>
          <w:szCs w:val="20"/>
        </w:rPr>
      </w:pPr>
    </w:p>
    <w:p w:rsidR="00737EF3" w:rsidRDefault="00737EF3"/>
    <w:sectPr w:rsidR="00737EF3" w:rsidSect="00737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1F" w:rsidRDefault="0039191F" w:rsidP="00737EF3">
      <w:r>
        <w:separator/>
      </w:r>
    </w:p>
  </w:endnote>
  <w:endnote w:type="continuationSeparator" w:id="1">
    <w:p w:rsidR="0039191F" w:rsidRDefault="0039191F" w:rsidP="0073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1F" w:rsidRDefault="0039191F" w:rsidP="00737EF3">
      <w:r>
        <w:separator/>
      </w:r>
    </w:p>
  </w:footnote>
  <w:footnote w:type="continuationSeparator" w:id="1">
    <w:p w:rsidR="0039191F" w:rsidRDefault="0039191F" w:rsidP="00737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F3"/>
    <w:rsid w:val="001733C5"/>
    <w:rsid w:val="001753E2"/>
    <w:rsid w:val="00175E48"/>
    <w:rsid w:val="001861EB"/>
    <w:rsid w:val="00233011"/>
    <w:rsid w:val="002F1EEF"/>
    <w:rsid w:val="003909BF"/>
    <w:rsid w:val="0039191F"/>
    <w:rsid w:val="0052467D"/>
    <w:rsid w:val="00530977"/>
    <w:rsid w:val="005A19A1"/>
    <w:rsid w:val="005A746D"/>
    <w:rsid w:val="00656100"/>
    <w:rsid w:val="00737EF3"/>
    <w:rsid w:val="007672DC"/>
    <w:rsid w:val="007854A9"/>
    <w:rsid w:val="007C431F"/>
    <w:rsid w:val="008A0FDC"/>
    <w:rsid w:val="00A27712"/>
    <w:rsid w:val="00B22B57"/>
    <w:rsid w:val="00BF034E"/>
    <w:rsid w:val="00C95D23"/>
    <w:rsid w:val="00CB750C"/>
    <w:rsid w:val="00DF6813"/>
    <w:rsid w:val="00E33F77"/>
    <w:rsid w:val="00ED6A19"/>
    <w:rsid w:val="00F14C60"/>
    <w:rsid w:val="00FA02CB"/>
    <w:rsid w:val="00FE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E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37E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Прижатый влево"/>
    <w:basedOn w:val="a"/>
    <w:next w:val="a"/>
    <w:rsid w:val="00737EF3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</w:rPr>
  </w:style>
  <w:style w:type="paragraph" w:styleId="a5">
    <w:name w:val="header"/>
    <w:basedOn w:val="a"/>
    <w:link w:val="a6"/>
    <w:uiPriority w:val="99"/>
    <w:unhideWhenUsed/>
    <w:rsid w:val="00737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7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EF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8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E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37E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Прижатый влево"/>
    <w:basedOn w:val="a"/>
    <w:next w:val="a"/>
    <w:rsid w:val="00737EF3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</w:rPr>
  </w:style>
  <w:style w:type="paragraph" w:styleId="a5">
    <w:name w:val="header"/>
    <w:basedOn w:val="a"/>
    <w:link w:val="a6"/>
    <w:uiPriority w:val="99"/>
    <w:unhideWhenUsed/>
    <w:rsid w:val="00737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7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7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40B4-4F67-4E27-9D53-C1FA573C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7</cp:revision>
  <cp:lastPrinted>2024-02-16T08:19:00Z</cp:lastPrinted>
  <dcterms:created xsi:type="dcterms:W3CDTF">2025-01-15T06:31:00Z</dcterms:created>
  <dcterms:modified xsi:type="dcterms:W3CDTF">2025-01-16T08:41:00Z</dcterms:modified>
</cp:coreProperties>
</file>