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456B0E" w:rsidP="005E7BC0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C52938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5E7BC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июн</w:t>
      </w:r>
      <w:r w:rsidR="00456B0E" w:rsidRPr="00751087">
        <w:rPr>
          <w:sz w:val="28"/>
          <w:szCs w:val="28"/>
        </w:rPr>
        <w:t>я 20</w:t>
      </w:r>
      <w:r w:rsidR="000B61DA">
        <w:rPr>
          <w:sz w:val="28"/>
          <w:szCs w:val="28"/>
        </w:rPr>
        <w:t>22</w:t>
      </w:r>
      <w:r w:rsidR="00456B0E" w:rsidRPr="00751087">
        <w:rPr>
          <w:sz w:val="28"/>
          <w:szCs w:val="28"/>
        </w:rPr>
        <w:t xml:space="preserve"> г.            </w:t>
      </w:r>
      <w:r w:rsidR="005E7BC0">
        <w:rPr>
          <w:sz w:val="28"/>
          <w:szCs w:val="28"/>
        </w:rPr>
        <w:t xml:space="preserve">                 </w:t>
      </w:r>
      <w:r w:rsidR="00456B0E" w:rsidRPr="00751087">
        <w:rPr>
          <w:sz w:val="28"/>
          <w:szCs w:val="28"/>
        </w:rPr>
        <w:t xml:space="preserve">  №</w:t>
      </w:r>
      <w:r w:rsidR="005E7BC0">
        <w:rPr>
          <w:sz w:val="28"/>
          <w:szCs w:val="28"/>
        </w:rPr>
        <w:t xml:space="preserve">66                      </w:t>
      </w:r>
      <w:r w:rsidR="00456B0E" w:rsidRPr="00751087">
        <w:rPr>
          <w:sz w:val="28"/>
          <w:szCs w:val="28"/>
        </w:rPr>
        <w:t xml:space="preserve">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</w:p>
    <w:p w:rsidR="00945955" w:rsidRDefault="00DE778B" w:rsidP="00440452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A9749C">
        <w:rPr>
          <w:sz w:val="28"/>
          <w:szCs w:val="28"/>
        </w:rPr>
        <w:t xml:space="preserve">Предоставление земельного участка, находящегося в муниципальной собственности, в </w:t>
      </w:r>
      <w:r w:rsidR="00E712A0">
        <w:rPr>
          <w:sz w:val="28"/>
          <w:szCs w:val="28"/>
        </w:rPr>
        <w:t>собственность бесплатно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1F7D0D">
        <w:rPr>
          <w:sz w:val="28"/>
          <w:szCs w:val="28"/>
        </w:rPr>
        <w:t>го поселения от 1</w:t>
      </w:r>
      <w:r w:rsidR="00A9749C">
        <w:rPr>
          <w:sz w:val="28"/>
          <w:szCs w:val="28"/>
        </w:rPr>
        <w:t>7</w:t>
      </w:r>
      <w:r w:rsidR="00A44966">
        <w:rPr>
          <w:sz w:val="28"/>
          <w:szCs w:val="28"/>
        </w:rPr>
        <w:t>.</w:t>
      </w:r>
      <w:r w:rsidR="00A9749C">
        <w:rPr>
          <w:sz w:val="28"/>
          <w:szCs w:val="28"/>
        </w:rPr>
        <w:t>0</w:t>
      </w:r>
      <w:r w:rsidR="00A44966">
        <w:rPr>
          <w:sz w:val="28"/>
          <w:szCs w:val="28"/>
        </w:rPr>
        <w:t>2.201</w:t>
      </w:r>
      <w:r w:rsidR="00A9749C">
        <w:rPr>
          <w:sz w:val="28"/>
          <w:szCs w:val="28"/>
        </w:rPr>
        <w:t>7</w:t>
      </w:r>
      <w:r w:rsidR="00A44966">
        <w:rPr>
          <w:sz w:val="28"/>
          <w:szCs w:val="28"/>
        </w:rPr>
        <w:t xml:space="preserve"> № 1</w:t>
      </w:r>
      <w:r w:rsidR="00E712A0">
        <w:rPr>
          <w:sz w:val="28"/>
          <w:szCs w:val="28"/>
        </w:rPr>
        <w:t>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120B49" w:rsidRDefault="002E1C77" w:rsidP="00120B49">
      <w:pPr>
        <w:pStyle w:val="1"/>
      </w:pPr>
      <w:proofErr w:type="gramStart"/>
      <w:r w:rsidRPr="00C70D57">
        <w:t xml:space="preserve">В соответствии с </w:t>
      </w:r>
      <w:r w:rsidR="00120B49" w:rsidRPr="00120B49">
        <w:t>Федеральным законом от 30.12.2020 N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120B49">
        <w:t>», Федеральным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N 217-ФЗ</w:t>
      </w:r>
      <w:r w:rsidRPr="00C70D57">
        <w:t xml:space="preserve">, </w:t>
      </w:r>
      <w:r w:rsidR="00254335">
        <w:t>в целях приведения нормативных правовых актов</w:t>
      </w:r>
      <w:proofErr w:type="gramEnd"/>
      <w:r w:rsidR="00254335">
        <w:t xml:space="preserve">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Default="00C52938" w:rsidP="00C52938">
      <w:pPr>
        <w:pStyle w:val="af0"/>
        <w:tabs>
          <w:tab w:val="left" w:pos="9639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0C3E36" w:rsidRPr="000D0D77">
        <w:rPr>
          <w:sz w:val="28"/>
          <w:szCs w:val="28"/>
        </w:rPr>
        <w:t>Внести в</w:t>
      </w:r>
      <w:r w:rsidR="00891C2A" w:rsidRPr="000D0D77">
        <w:rPr>
          <w:sz w:val="28"/>
          <w:szCs w:val="28"/>
        </w:rPr>
        <w:t xml:space="preserve"> а</w:t>
      </w:r>
      <w:r w:rsidR="00657C0A" w:rsidRPr="000D0D77">
        <w:rPr>
          <w:sz w:val="28"/>
          <w:szCs w:val="28"/>
        </w:rPr>
        <w:t xml:space="preserve">дминистративный </w:t>
      </w:r>
      <w:r w:rsidR="0068156A" w:rsidRPr="000D0D77">
        <w:rPr>
          <w:sz w:val="28"/>
          <w:szCs w:val="28"/>
        </w:rPr>
        <w:t>р</w:t>
      </w:r>
      <w:r w:rsidR="00657C0A" w:rsidRPr="000D0D77">
        <w:rPr>
          <w:sz w:val="28"/>
          <w:szCs w:val="28"/>
        </w:rPr>
        <w:t xml:space="preserve">егламент по предоставлению </w:t>
      </w:r>
      <w:r w:rsidR="004E7F7A" w:rsidRPr="000D0D77">
        <w:rPr>
          <w:sz w:val="28"/>
          <w:szCs w:val="28"/>
        </w:rPr>
        <w:t>м</w:t>
      </w:r>
      <w:r w:rsidR="00657C0A" w:rsidRPr="000D0D77">
        <w:rPr>
          <w:sz w:val="28"/>
          <w:szCs w:val="28"/>
        </w:rPr>
        <w:t xml:space="preserve">униципальной услуги </w:t>
      </w:r>
      <w:r w:rsidR="004E7F7A" w:rsidRPr="000D0D77">
        <w:rPr>
          <w:sz w:val="28"/>
          <w:szCs w:val="28"/>
        </w:rPr>
        <w:t>«</w:t>
      </w:r>
      <w:r w:rsidR="00E712A0" w:rsidRPr="000D0D77">
        <w:rPr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="004E7F7A" w:rsidRPr="000D0D77">
        <w:rPr>
          <w:sz w:val="28"/>
          <w:szCs w:val="28"/>
        </w:rPr>
        <w:t>»</w:t>
      </w:r>
      <w:r w:rsidR="00F0391B" w:rsidRPr="000D0D77">
        <w:rPr>
          <w:sz w:val="28"/>
          <w:szCs w:val="28"/>
        </w:rPr>
        <w:t xml:space="preserve">, </w:t>
      </w:r>
      <w:r w:rsidR="00392776" w:rsidRPr="000D0D77">
        <w:rPr>
          <w:sz w:val="28"/>
          <w:szCs w:val="28"/>
        </w:rPr>
        <w:t>утвержденного постановлением Администрации Краснооктяб</w:t>
      </w:r>
      <w:r w:rsidR="0068156A" w:rsidRPr="000D0D77">
        <w:rPr>
          <w:sz w:val="28"/>
          <w:szCs w:val="28"/>
        </w:rPr>
        <w:t>р</w:t>
      </w:r>
      <w:r w:rsidR="001F7D0D" w:rsidRPr="000D0D77">
        <w:rPr>
          <w:sz w:val="28"/>
          <w:szCs w:val="28"/>
        </w:rPr>
        <w:t>ьского сельского поселения от 1</w:t>
      </w:r>
      <w:r w:rsidR="00A9749C" w:rsidRPr="000D0D77">
        <w:rPr>
          <w:sz w:val="28"/>
          <w:szCs w:val="28"/>
        </w:rPr>
        <w:t>7.0</w:t>
      </w:r>
      <w:r w:rsidR="0068156A" w:rsidRPr="000D0D77">
        <w:rPr>
          <w:sz w:val="28"/>
          <w:szCs w:val="28"/>
        </w:rPr>
        <w:t>2</w:t>
      </w:r>
      <w:r w:rsidR="00392776" w:rsidRPr="000D0D77">
        <w:rPr>
          <w:sz w:val="28"/>
          <w:szCs w:val="28"/>
        </w:rPr>
        <w:t>.201</w:t>
      </w:r>
      <w:r w:rsidR="00A9749C" w:rsidRPr="000D0D77">
        <w:rPr>
          <w:sz w:val="28"/>
          <w:szCs w:val="28"/>
        </w:rPr>
        <w:t>7</w:t>
      </w:r>
      <w:r w:rsidR="00392776" w:rsidRPr="000D0D77">
        <w:rPr>
          <w:sz w:val="28"/>
          <w:szCs w:val="28"/>
        </w:rPr>
        <w:t xml:space="preserve"> № 1</w:t>
      </w:r>
      <w:r w:rsidR="00E712A0" w:rsidRPr="000D0D77">
        <w:rPr>
          <w:sz w:val="28"/>
          <w:szCs w:val="28"/>
        </w:rPr>
        <w:t>5</w:t>
      </w:r>
      <w:r w:rsidR="00392776" w:rsidRPr="000D0D77">
        <w:rPr>
          <w:sz w:val="28"/>
          <w:szCs w:val="28"/>
        </w:rPr>
        <w:t xml:space="preserve">, </w:t>
      </w:r>
      <w:r w:rsidR="004E7F7A" w:rsidRPr="000D0D77">
        <w:rPr>
          <w:sz w:val="28"/>
          <w:szCs w:val="28"/>
        </w:rPr>
        <w:t>с</w:t>
      </w:r>
      <w:r w:rsidR="000C3E36" w:rsidRPr="000D0D77">
        <w:rPr>
          <w:sz w:val="28"/>
          <w:szCs w:val="28"/>
        </w:rPr>
        <w:t>ледующие изменения</w:t>
      </w:r>
      <w:r w:rsidR="00FF229E">
        <w:rPr>
          <w:sz w:val="28"/>
          <w:szCs w:val="28"/>
        </w:rPr>
        <w:t>, статью 8 читать в следующей редакции</w:t>
      </w:r>
      <w:r w:rsidR="000C3E36" w:rsidRPr="000D0D77">
        <w:rPr>
          <w:sz w:val="28"/>
          <w:szCs w:val="28"/>
        </w:rPr>
        <w:t>:</w:t>
      </w:r>
    </w:p>
    <w:p w:rsidR="000D0D77" w:rsidRPr="00C52938" w:rsidRDefault="001D7979" w:rsidP="001D7979">
      <w:pPr>
        <w:pStyle w:val="af0"/>
        <w:tabs>
          <w:tab w:val="left" w:pos="1277"/>
        </w:tabs>
        <w:ind w:left="0" w:right="-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F229E">
        <w:rPr>
          <w:bCs/>
          <w:sz w:val="28"/>
          <w:szCs w:val="28"/>
        </w:rPr>
        <w:t>«</w:t>
      </w:r>
      <w:r w:rsidR="000D0D77" w:rsidRPr="00C52938">
        <w:rPr>
          <w:bCs/>
          <w:sz w:val="28"/>
          <w:szCs w:val="28"/>
        </w:rPr>
        <w:t>Статья 8.</w:t>
      </w:r>
      <w:r w:rsidR="00120B49">
        <w:rPr>
          <w:b/>
          <w:bCs/>
          <w:sz w:val="28"/>
          <w:szCs w:val="28"/>
        </w:rPr>
        <w:t xml:space="preserve">  </w:t>
      </w:r>
      <w:r w:rsidR="000D0D77" w:rsidRPr="00C52938">
        <w:rPr>
          <w:b/>
          <w:bCs/>
          <w:sz w:val="28"/>
          <w:szCs w:val="28"/>
        </w:rPr>
        <w:t>Перечень документов, необходимых для получения</w:t>
      </w:r>
    </w:p>
    <w:p w:rsidR="000D0D77" w:rsidRPr="00C52938" w:rsidRDefault="000D0D77" w:rsidP="00120B49">
      <w:pPr>
        <w:pStyle w:val="af0"/>
        <w:ind w:left="0" w:firstLine="709"/>
        <w:jc w:val="center"/>
        <w:rPr>
          <w:sz w:val="28"/>
          <w:szCs w:val="28"/>
        </w:rPr>
      </w:pPr>
      <w:r w:rsidRPr="00C52938">
        <w:rPr>
          <w:b/>
          <w:bCs/>
          <w:sz w:val="28"/>
          <w:szCs w:val="28"/>
        </w:rPr>
        <w:t>муниципальной услуги</w:t>
      </w:r>
      <w:proofErr w:type="gramStart"/>
      <w:r w:rsidRPr="00C52938">
        <w:rPr>
          <w:b/>
          <w:bCs/>
          <w:sz w:val="28"/>
          <w:szCs w:val="28"/>
        </w:rPr>
        <w:t>«П</w:t>
      </w:r>
      <w:proofErr w:type="gramEnd"/>
      <w:r w:rsidRPr="00C52938">
        <w:rPr>
          <w:b/>
          <w:bCs/>
          <w:sz w:val="28"/>
          <w:szCs w:val="28"/>
        </w:rPr>
        <w:t>редоставление земельного участка, находящегося в муниципальной собственности, в собственность бесплатно»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 xml:space="preserve">8.1. Для получения муниципальной услуги, граждане или юридические лица, обращаются в Администрацию Краснооктябрьского сельского поселения или в МФЦ с заявлением по форме согласно приложению к настоящему </w:t>
      </w:r>
      <w:r w:rsidRPr="00C52938">
        <w:rPr>
          <w:sz w:val="28"/>
          <w:szCs w:val="28"/>
        </w:rPr>
        <w:lastRenderedPageBreak/>
        <w:t>административному регламенту (далее - Заявление) (Приложение №3) с приложением всех необходимых документов, предусмотренных действующим законодательством и настоящим административным регламентом.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 xml:space="preserve"> Заявление должно быть подписано заявителем (уполномоченным представителем заявителя). От имени юридического лица заявление подписывается уполномоченным должностным лицом.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 xml:space="preserve">Для оказания муниципальной услуги </w:t>
      </w:r>
      <w:r w:rsidRPr="00C52938">
        <w:rPr>
          <w:b/>
          <w:bCs/>
          <w:sz w:val="28"/>
          <w:szCs w:val="28"/>
        </w:rPr>
        <w:t xml:space="preserve">«Предоставление земельного участка, находящегося в муниципальной собственности, в собственность бесплатно» </w:t>
      </w:r>
      <w:r w:rsidRPr="00C52938">
        <w:rPr>
          <w:sz w:val="28"/>
          <w:szCs w:val="28"/>
        </w:rPr>
        <w:t>необходимы следующие документы:</w:t>
      </w:r>
    </w:p>
    <w:p w:rsidR="000D0D77" w:rsidRPr="00C52938" w:rsidRDefault="009A2CB2" w:rsidP="00E714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D0D77" w:rsidRPr="00C52938">
        <w:rPr>
          <w:b/>
          <w:sz w:val="28"/>
          <w:szCs w:val="28"/>
        </w:rPr>
        <w:t>.</w:t>
      </w:r>
      <w:r w:rsidR="00397132">
        <w:rPr>
          <w:b/>
          <w:sz w:val="28"/>
          <w:szCs w:val="28"/>
        </w:rPr>
        <w:t>1</w:t>
      </w:r>
      <w:r w:rsidR="000D0D77" w:rsidRPr="00C52938">
        <w:rPr>
          <w:b/>
          <w:sz w:val="28"/>
          <w:szCs w:val="28"/>
        </w:rPr>
        <w:t>.</w:t>
      </w:r>
      <w:r w:rsidR="000D0D77" w:rsidRPr="00C52938">
        <w:rPr>
          <w:b/>
          <w:i/>
          <w:sz w:val="28"/>
          <w:szCs w:val="28"/>
        </w:rPr>
        <w:t>Для религиозных организаций, имеющих в собственности здания или  сооружения религиозного или благотворительного назначения</w:t>
      </w:r>
      <w:r w:rsidR="000D0D77" w:rsidRPr="00C52938">
        <w:rPr>
          <w:b/>
          <w:sz w:val="28"/>
          <w:szCs w:val="28"/>
        </w:rPr>
        <w:t>: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 w:rsidRPr="00C52938">
        <w:rPr>
          <w:sz w:val="28"/>
          <w:szCs w:val="28"/>
        </w:rPr>
        <w:t>1.Документ, удостоверяющий (устанавливающий) права заявителя на здание, сооружение, если право на такое здание, сооружение не зарегистрировано в ЕГРП 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области:</w:t>
      </w:r>
      <w:proofErr w:type="gramEnd"/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D77" w:rsidRPr="00C52938">
        <w:rPr>
          <w:sz w:val="28"/>
          <w:szCs w:val="28"/>
        </w:rPr>
        <w:t>. Договор купли-продажи (удостоверенный нотариусом),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D77" w:rsidRPr="00C52938">
        <w:rPr>
          <w:sz w:val="28"/>
          <w:szCs w:val="28"/>
        </w:rPr>
        <w:t>. Договор дарения (удостоверенный нотариусом),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D77" w:rsidRPr="00C52938">
        <w:rPr>
          <w:sz w:val="28"/>
          <w:szCs w:val="28"/>
        </w:rPr>
        <w:t>. Договор мены (удостоверенный нотариусом),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D77" w:rsidRPr="00C52938">
        <w:rPr>
          <w:sz w:val="28"/>
          <w:szCs w:val="28"/>
        </w:rPr>
        <w:t>. Решения суда о признании права на объект.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0D77" w:rsidRPr="00C52938">
        <w:rPr>
          <w:sz w:val="28"/>
          <w:szCs w:val="28"/>
        </w:rPr>
        <w:t>.Документ, удостоверяющий (устанавливающий) право заявителя на испрашиваемый земельный участок, если право на такой земельный участок не зарегистрировано в ЕГРП: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0D77" w:rsidRPr="00C52938">
        <w:rPr>
          <w:sz w:val="28"/>
          <w:szCs w:val="28"/>
        </w:rPr>
        <w:t>.Государственный акт на право пожизненного наследуемого владения (право постоянного бессрочного пользования) землей (выданный исполнительным комитетом Совета народных депутатов),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0D77" w:rsidRPr="00C52938">
        <w:rPr>
          <w:sz w:val="28"/>
          <w:szCs w:val="28"/>
        </w:rPr>
        <w:t>.Договор на передачу земельного участка в постоянное (бессрочное) пользование (выданный исполнительным комитетом Совета народных депутатов),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0D0D77" w:rsidRPr="00C52938">
        <w:rPr>
          <w:sz w:val="28"/>
          <w:szCs w:val="28"/>
        </w:rPr>
        <w:t>.Свидетельство о праве постоянного (бессрочного) пользования землей (выданное земельным комитетом, исполнительным органом сельского (поселкового) Совета народных депутатов,</w:t>
      </w:r>
      <w:proofErr w:type="gramEnd"/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D0D77" w:rsidRPr="00C52938">
        <w:rPr>
          <w:sz w:val="28"/>
          <w:szCs w:val="28"/>
        </w:rPr>
        <w:t>.Договор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МО),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77" w:rsidRPr="00C52938">
        <w:rPr>
          <w:sz w:val="28"/>
          <w:szCs w:val="28"/>
        </w:rPr>
        <w:t>2.Решение суда,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D0D77" w:rsidRPr="00C52938">
        <w:rPr>
          <w:sz w:val="28"/>
          <w:szCs w:val="28"/>
        </w:rPr>
        <w:t>.Договор безвозмездного пользования земельным участком (выданный исполнительным комитетом Совета народных депутатов, администрацией МО),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D0D77" w:rsidRPr="00C52938">
        <w:rPr>
          <w:sz w:val="28"/>
          <w:szCs w:val="28"/>
        </w:rPr>
        <w:t>.Сообщение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инвентарных),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D0D77" w:rsidRPr="00C52938">
        <w:rPr>
          <w:sz w:val="28"/>
          <w:szCs w:val="28"/>
        </w:rPr>
        <w:t>.Кадастровый паспорт испрашиваемого земельного участка либо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D0D77" w:rsidRPr="00C52938">
        <w:rPr>
          <w:sz w:val="28"/>
          <w:szCs w:val="28"/>
        </w:rPr>
        <w:t>.Кадастровая выписка об испрашиваемом земельном участке.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D0D77" w:rsidRPr="00C52938">
        <w:rPr>
          <w:sz w:val="28"/>
          <w:szCs w:val="28"/>
        </w:rPr>
        <w:t>.Кадастровый паспорт здания, сооружения, расположенного на испрашиваемом земельном участке.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D0D77" w:rsidRPr="00C52938">
        <w:rPr>
          <w:sz w:val="28"/>
          <w:szCs w:val="28"/>
        </w:rPr>
        <w:t>.Выписка из ЕГРП о правах на приобретаемый земельный участок.</w:t>
      </w:r>
    </w:p>
    <w:p w:rsidR="000D0D77" w:rsidRPr="00C52938" w:rsidRDefault="001C64A9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D0D77" w:rsidRPr="00C52938">
        <w:rPr>
          <w:sz w:val="28"/>
          <w:szCs w:val="28"/>
        </w:rPr>
        <w:t>.Выписка из ЕГРП о правах на объекты недвижимого имущества, расположенные на земельном участке или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</w:t>
      </w:r>
      <w:r w:rsidR="001C64A9">
        <w:rPr>
          <w:sz w:val="28"/>
          <w:szCs w:val="28"/>
        </w:rPr>
        <w:t>0</w:t>
      </w:r>
      <w:r w:rsidRPr="00C52938">
        <w:rPr>
          <w:sz w:val="28"/>
          <w:szCs w:val="28"/>
        </w:rPr>
        <w:t>.Уведомление об отсутствии в ЕГРП запрашиваемых сведений о зарегистрированных правах на земельный участок и объекты недвижимого имущества.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</w:t>
      </w:r>
      <w:r w:rsidR="00DF775E">
        <w:rPr>
          <w:sz w:val="28"/>
          <w:szCs w:val="28"/>
        </w:rPr>
        <w:t>1</w:t>
      </w:r>
      <w:r w:rsidRPr="00C52938">
        <w:rPr>
          <w:sz w:val="28"/>
          <w:szCs w:val="28"/>
        </w:rPr>
        <w:t>.</w:t>
      </w:r>
      <w:r w:rsidR="00D97714" w:rsidRPr="004D423B">
        <w:rPr>
          <w:sz w:val="28"/>
          <w:szCs w:val="28"/>
        </w:rPr>
        <w:t>Выписка из ЕГРЮЛ о юридичес</w:t>
      </w:r>
      <w:r w:rsidR="00D97714">
        <w:rPr>
          <w:sz w:val="28"/>
          <w:szCs w:val="28"/>
        </w:rPr>
        <w:t>ком лице, являющемся заявителем (орган запрашивает самостоятельно без заявителя)</w:t>
      </w:r>
      <w:r w:rsidRPr="00C52938">
        <w:rPr>
          <w:sz w:val="28"/>
          <w:szCs w:val="28"/>
        </w:rPr>
        <w:t>.</w:t>
      </w:r>
    </w:p>
    <w:p w:rsidR="00566B3B" w:rsidRDefault="009A2CB2" w:rsidP="00E7149E">
      <w:pPr>
        <w:pStyle w:val="af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</w:t>
      </w:r>
      <w:r w:rsidR="000D0D77" w:rsidRPr="006A612B">
        <w:rPr>
          <w:b/>
          <w:i/>
          <w:sz w:val="28"/>
          <w:szCs w:val="28"/>
        </w:rPr>
        <w:t>.</w:t>
      </w:r>
      <w:r w:rsidR="00FD338E" w:rsidRPr="006A612B">
        <w:rPr>
          <w:b/>
          <w:i/>
          <w:sz w:val="28"/>
          <w:szCs w:val="28"/>
        </w:rPr>
        <w:t xml:space="preserve">Для ведения гражданами садоводства или огородничества для собственных нужд на земельном </w:t>
      </w:r>
      <w:proofErr w:type="gramStart"/>
      <w:r w:rsidR="00FD338E" w:rsidRPr="006A612B">
        <w:rPr>
          <w:b/>
          <w:i/>
          <w:sz w:val="28"/>
          <w:szCs w:val="28"/>
        </w:rPr>
        <w:t>участке</w:t>
      </w:r>
      <w:proofErr w:type="gramEnd"/>
      <w:r w:rsidR="00FD338E" w:rsidRPr="006A612B">
        <w:rPr>
          <w:b/>
          <w:i/>
          <w:sz w:val="28"/>
          <w:szCs w:val="28"/>
        </w:rPr>
        <w:t xml:space="preserve"> образованном в соответствии с проектом межевания территории и являющегося земельным участком общего назначения</w:t>
      </w:r>
      <w:r w:rsidR="00566B3B" w:rsidRPr="006A612B">
        <w:rPr>
          <w:b/>
          <w:i/>
          <w:sz w:val="28"/>
          <w:szCs w:val="28"/>
        </w:rPr>
        <w:t>:</w:t>
      </w:r>
    </w:p>
    <w:p w:rsidR="000D0D77" w:rsidRPr="00C52938" w:rsidRDefault="00DF775E" w:rsidP="00E7149E">
      <w:pPr>
        <w:pStyle w:val="af0"/>
        <w:ind w:left="0" w:firstLine="709"/>
        <w:jc w:val="both"/>
        <w:rPr>
          <w:sz w:val="28"/>
          <w:szCs w:val="28"/>
        </w:rPr>
      </w:pPr>
      <w:r w:rsidRPr="00DF775E">
        <w:rPr>
          <w:sz w:val="28"/>
          <w:szCs w:val="28"/>
        </w:rPr>
        <w:t>1.</w:t>
      </w:r>
      <w:r w:rsidR="000D0D77" w:rsidRPr="00C52938">
        <w:rPr>
          <w:sz w:val="28"/>
          <w:szCs w:val="28"/>
        </w:rPr>
        <w:t>Утвержденный проект межев</w:t>
      </w:r>
      <w:r w:rsidR="008F7EE1">
        <w:rPr>
          <w:sz w:val="28"/>
          <w:szCs w:val="28"/>
        </w:rPr>
        <w:t>ания территории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2.Кадастровый паспорт испрашиваемого земельного участка либо</w:t>
      </w:r>
    </w:p>
    <w:p w:rsidR="000D0D77" w:rsidRPr="00C52938" w:rsidRDefault="00AC5433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D0D77" w:rsidRPr="00C52938">
        <w:rPr>
          <w:sz w:val="28"/>
          <w:szCs w:val="28"/>
        </w:rPr>
        <w:t>.Кадастровая выписка об испрашиваемом земельном участке.</w:t>
      </w:r>
    </w:p>
    <w:p w:rsidR="000D0D77" w:rsidRPr="00C52938" w:rsidRDefault="00AC5433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0D0D77" w:rsidRPr="00C52938">
        <w:rPr>
          <w:sz w:val="28"/>
          <w:szCs w:val="28"/>
        </w:rPr>
        <w:t>.Выписка из ЕГРП о правах на приобретаемый земельный участок или</w:t>
      </w:r>
    </w:p>
    <w:p w:rsidR="000D0D77" w:rsidRPr="00C52938" w:rsidRDefault="00AC5433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0D0D77" w:rsidRPr="00C52938">
        <w:rPr>
          <w:sz w:val="28"/>
          <w:szCs w:val="28"/>
        </w:rPr>
        <w:t>.Уведомление об отсутствии в ЕГРП запрашиваемых сведений о зарегистрированных правах на указанный земельный участок.</w:t>
      </w:r>
    </w:p>
    <w:p w:rsidR="000D0D77" w:rsidRPr="00C52938" w:rsidRDefault="00AC5433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D77" w:rsidRPr="00C52938">
        <w:rPr>
          <w:sz w:val="28"/>
          <w:szCs w:val="28"/>
        </w:rPr>
        <w:t>.</w:t>
      </w:r>
      <w:r w:rsidR="00D97714" w:rsidRPr="004D423B">
        <w:rPr>
          <w:sz w:val="28"/>
          <w:szCs w:val="28"/>
        </w:rPr>
        <w:t>Выписка из ЕГРЮЛ о юридичес</w:t>
      </w:r>
      <w:r w:rsidR="00D97714">
        <w:rPr>
          <w:sz w:val="28"/>
          <w:szCs w:val="28"/>
        </w:rPr>
        <w:t>ком лице, являющемся заявителем (орган запрашивает самостоятельно без заявителя)</w:t>
      </w:r>
      <w:r w:rsidR="000D0D77" w:rsidRPr="00C52938">
        <w:rPr>
          <w:sz w:val="28"/>
          <w:szCs w:val="28"/>
        </w:rPr>
        <w:t>.</w:t>
      </w:r>
    </w:p>
    <w:p w:rsidR="000D0D77" w:rsidRPr="00C52938" w:rsidRDefault="009A2CB2" w:rsidP="00E7149E">
      <w:pPr>
        <w:pStyle w:val="af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</w:t>
      </w:r>
      <w:r w:rsidR="000D0D77" w:rsidRPr="00C52938">
        <w:rPr>
          <w:b/>
          <w:i/>
          <w:sz w:val="28"/>
          <w:szCs w:val="28"/>
        </w:rPr>
        <w:t>.Для граждан, имеющих трех и более детей:</w:t>
      </w:r>
    </w:p>
    <w:p w:rsidR="000D0D77" w:rsidRPr="00C52938" w:rsidRDefault="007F062D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77" w:rsidRPr="00C52938">
        <w:rPr>
          <w:sz w:val="28"/>
          <w:szCs w:val="28"/>
        </w:rPr>
        <w:t>.Документы,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</w:t>
      </w:r>
      <w:proofErr w:type="gramStart"/>
      <w:r w:rsidR="000D0D77" w:rsidRPr="00C52938">
        <w:rPr>
          <w:sz w:val="28"/>
          <w:szCs w:val="28"/>
        </w:rPr>
        <w:t>)-</w:t>
      </w:r>
      <w:proofErr w:type="gramEnd"/>
      <w:r w:rsidR="000D0D77" w:rsidRPr="00C52938">
        <w:rPr>
          <w:sz w:val="28"/>
          <w:szCs w:val="28"/>
        </w:rPr>
        <w:t>копия при предъявлении оригинала:</w:t>
      </w:r>
    </w:p>
    <w:p w:rsidR="000D0D77" w:rsidRPr="00C52938" w:rsidRDefault="007F062D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77" w:rsidRPr="00C52938">
        <w:rPr>
          <w:sz w:val="28"/>
          <w:szCs w:val="28"/>
        </w:rPr>
        <w:t>.Свидетельство о рождении ребенка</w:t>
      </w:r>
    </w:p>
    <w:p w:rsidR="000D0D77" w:rsidRPr="00C52938" w:rsidRDefault="007F062D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D77" w:rsidRPr="00C52938">
        <w:rPr>
          <w:sz w:val="28"/>
          <w:szCs w:val="28"/>
        </w:rPr>
        <w:t>.Свидетельство о смерти</w:t>
      </w:r>
    </w:p>
    <w:p w:rsidR="000D0D77" w:rsidRPr="00C52938" w:rsidRDefault="007F062D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D77" w:rsidRPr="00C52938">
        <w:rPr>
          <w:sz w:val="28"/>
          <w:szCs w:val="28"/>
        </w:rPr>
        <w:t>.Справка с места жительства гражданина о составе семьи, подтверждающая совместное проживание со всеми детьми.</w:t>
      </w:r>
    </w:p>
    <w:p w:rsidR="000D0D77" w:rsidRPr="00C52938" w:rsidRDefault="007F062D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D77" w:rsidRPr="00C52938">
        <w:rPr>
          <w:sz w:val="28"/>
          <w:szCs w:val="28"/>
        </w:rPr>
        <w:t>.Кадастровый паспорт испрашиваемого земельного участка либо</w:t>
      </w:r>
    </w:p>
    <w:p w:rsidR="000D0D77" w:rsidRPr="00C52938" w:rsidRDefault="007F062D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D77" w:rsidRPr="00C52938">
        <w:rPr>
          <w:sz w:val="28"/>
          <w:szCs w:val="28"/>
        </w:rPr>
        <w:t>.Кадастровая выписка об испрашиваемом земельном участке.</w:t>
      </w:r>
    </w:p>
    <w:p w:rsidR="000D0D77" w:rsidRPr="00C52938" w:rsidRDefault="007F062D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0D77" w:rsidRPr="00C52938">
        <w:rPr>
          <w:sz w:val="28"/>
          <w:szCs w:val="28"/>
        </w:rPr>
        <w:t>.Выписка из ЕГРП о правах на приобретаемый земельный участок или</w:t>
      </w:r>
    </w:p>
    <w:p w:rsidR="000D0D77" w:rsidRPr="00C52938" w:rsidRDefault="007F062D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0D77" w:rsidRPr="00C52938">
        <w:rPr>
          <w:sz w:val="28"/>
          <w:szCs w:val="28"/>
        </w:rPr>
        <w:t>.Уведомление об отсутствии в ЕГРП запрашиваемых сведений о зарегистрированных правах на указанный земельный участок.</w:t>
      </w:r>
    </w:p>
    <w:p w:rsidR="000D0D77" w:rsidRPr="00C52938" w:rsidRDefault="009A2CB2" w:rsidP="00E7149E">
      <w:pPr>
        <w:pStyle w:val="af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0D0D77" w:rsidRPr="00C52938">
        <w:rPr>
          <w:b/>
          <w:i/>
          <w:sz w:val="28"/>
          <w:szCs w:val="28"/>
        </w:rPr>
        <w:t>.</w:t>
      </w:r>
      <w:r w:rsidR="007F062D">
        <w:rPr>
          <w:b/>
          <w:i/>
          <w:sz w:val="28"/>
          <w:szCs w:val="28"/>
        </w:rPr>
        <w:t>4</w:t>
      </w:r>
      <w:r w:rsidR="000D0D77" w:rsidRPr="00C52938">
        <w:rPr>
          <w:b/>
          <w:i/>
          <w:sz w:val="28"/>
          <w:szCs w:val="28"/>
        </w:rPr>
        <w:t>.При обращении членов садоводческого, огороднического (в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 закона 25.10.2001 №137-ФЗ (10.11.2001) для ведения садоводства, огородничества):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D0D77" w:rsidRPr="00C52938">
        <w:rPr>
          <w:sz w:val="28"/>
          <w:szCs w:val="28"/>
        </w:rPr>
        <w:t>.Документы, подтверждающие право на приобретение земельного участка, установленные законодательством Российской Федерации: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 w:rsidRPr="00C52938">
        <w:rPr>
          <w:sz w:val="28"/>
          <w:szCs w:val="28"/>
        </w:rPr>
        <w:t>2.Схема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</w:t>
      </w:r>
      <w:r w:rsidR="007F062D">
        <w:rPr>
          <w:sz w:val="28"/>
          <w:szCs w:val="28"/>
        </w:rPr>
        <w:t>ой расположен земельный участок</w:t>
      </w:r>
      <w:r w:rsidRPr="00C52938">
        <w:rPr>
          <w:sz w:val="28"/>
          <w:szCs w:val="28"/>
        </w:rPr>
        <w:t>.</w:t>
      </w:r>
      <w:proofErr w:type="gramEnd"/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D77" w:rsidRPr="00C52938">
        <w:rPr>
          <w:sz w:val="28"/>
          <w:szCs w:val="28"/>
        </w:rPr>
        <w:t>.Протокол общего собрания членов садоводческого, огороднического о распределении земельных участков между членами указанного объединения, иной устанавливающий распределение  земельных участков в этом объединении документ или выписка из указанного протокола или указанного документа: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D77" w:rsidRPr="00C52938">
        <w:rPr>
          <w:sz w:val="28"/>
          <w:szCs w:val="28"/>
        </w:rPr>
        <w:t>.Документ,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D77" w:rsidRPr="00C52938">
        <w:rPr>
          <w:sz w:val="28"/>
          <w:szCs w:val="28"/>
        </w:rPr>
        <w:t>.Государтсвенный акт на право пожизненного наследуемого владения (право постоянного (бессрочного) пользования землей, выданный исполнительным комитетом Совета народных депутатов),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D77" w:rsidRPr="00C52938">
        <w:rPr>
          <w:sz w:val="28"/>
          <w:szCs w:val="28"/>
        </w:rPr>
        <w:t>.Свидетельство о праве постоянного (бессрочного) пользования землей, выданное земельным комитетом, исполнительным органом сельского (поселкового) Совета народных депутатов.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0D77" w:rsidRPr="00C52938">
        <w:rPr>
          <w:sz w:val="28"/>
          <w:szCs w:val="28"/>
        </w:rPr>
        <w:t>.Договор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МО).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0D77" w:rsidRPr="00C52938">
        <w:rPr>
          <w:sz w:val="28"/>
          <w:szCs w:val="28"/>
        </w:rPr>
        <w:t>.Решение исполнительного комитета о предоставлении земельного участка (выданное исполнительным комитетом Совета народных депутатов)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0D0D77" w:rsidRPr="00C52938">
        <w:rPr>
          <w:sz w:val="28"/>
          <w:szCs w:val="28"/>
        </w:rPr>
        <w:t>.Акт органа местного самоуправления о предоставлении земельного участка, переданный на постоянного хранение в муниципальный архив.</w:t>
      </w:r>
      <w:proofErr w:type="gramEnd"/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0D0D77" w:rsidRPr="00C52938">
        <w:rPr>
          <w:sz w:val="28"/>
          <w:szCs w:val="28"/>
        </w:rPr>
        <w:t>.При обращении садоводческого, огороднического в отношении земельных участков, относящихся к имуществу общего пользования, образованных из земельного участка, предоставленного до дня вступления в силу Федерального закона 25.10.2001 №137-ФЗ (10.11.2001) для ведения садоводства, огородничества</w:t>
      </w:r>
      <w:r w:rsidR="009E7E40">
        <w:rPr>
          <w:sz w:val="28"/>
          <w:szCs w:val="28"/>
        </w:rPr>
        <w:t>.</w:t>
      </w:r>
      <w:proofErr w:type="gramEnd"/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77" w:rsidRPr="00C52938">
        <w:rPr>
          <w:sz w:val="28"/>
          <w:szCs w:val="28"/>
        </w:rPr>
        <w:t>1.Документы, подтверждающие право на приобретение земельного участка, установленные законодательством РФ: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D0D77" w:rsidRPr="00C52938">
        <w:rPr>
          <w:sz w:val="28"/>
          <w:szCs w:val="28"/>
        </w:rPr>
        <w:t>.Схема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</w:t>
      </w:r>
      <w:r w:rsidR="009E7E40">
        <w:rPr>
          <w:sz w:val="28"/>
          <w:szCs w:val="28"/>
        </w:rPr>
        <w:t>ой расположен земельный участок</w:t>
      </w:r>
      <w:r w:rsidR="000D0D77" w:rsidRPr="00C52938">
        <w:rPr>
          <w:sz w:val="28"/>
          <w:szCs w:val="28"/>
        </w:rPr>
        <w:t>).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D0D77" w:rsidRPr="00C52938">
        <w:rPr>
          <w:sz w:val="28"/>
          <w:szCs w:val="28"/>
        </w:rPr>
        <w:t>.Выписка из решения общего собрания членов садоводческого, огороднического о приобретении земельного участка, относящегося к имуществу общего пользования, в собственность объединения: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0D0D77" w:rsidRPr="00C52938">
        <w:rPr>
          <w:sz w:val="28"/>
          <w:szCs w:val="28"/>
        </w:rPr>
        <w:t>.Учредительные документы садоводческого, огороднического, подтверждающие право заявителя действовать без доверенности от имени этого объединения:</w:t>
      </w:r>
      <w:proofErr w:type="gramEnd"/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 xml:space="preserve">Устав юридического лица, или – оригинал или </w:t>
      </w:r>
      <w:proofErr w:type="gramStart"/>
      <w:r w:rsidRPr="00C52938">
        <w:rPr>
          <w:sz w:val="28"/>
          <w:szCs w:val="28"/>
        </w:rPr>
        <w:t>засвидетельствованная</w:t>
      </w:r>
      <w:proofErr w:type="gramEnd"/>
      <w:r w:rsidRPr="00C52938">
        <w:rPr>
          <w:sz w:val="28"/>
          <w:szCs w:val="28"/>
        </w:rPr>
        <w:t xml:space="preserve"> в нотариальном порядке.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0D0D77" w:rsidRPr="00C52938">
        <w:rPr>
          <w:sz w:val="28"/>
          <w:szCs w:val="28"/>
        </w:rPr>
        <w:t>.Документ,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0D0D77" w:rsidRPr="00C52938">
        <w:rPr>
          <w:sz w:val="28"/>
          <w:szCs w:val="28"/>
        </w:rPr>
        <w:t>.Государственный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</w:r>
      <w:proofErr w:type="gramEnd"/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D0D77" w:rsidRPr="00C52938">
        <w:rPr>
          <w:sz w:val="28"/>
          <w:szCs w:val="28"/>
        </w:rPr>
        <w:t>.Свидетельство о праве постоянного (бессрочного) пользования землей (выданное земельным комитетом, исполнительным органом Совета народных депутатов),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D0D77" w:rsidRPr="00C52938">
        <w:rPr>
          <w:sz w:val="28"/>
          <w:szCs w:val="28"/>
        </w:rPr>
        <w:t xml:space="preserve">.Договор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МО), 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D0D77" w:rsidRPr="00C52938">
        <w:rPr>
          <w:sz w:val="28"/>
          <w:szCs w:val="28"/>
        </w:rPr>
        <w:t>.Акт органа местного самоуправления о предоставлении земельного участка, переданный на постоянное хранение в муниципальный архив.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D0D77" w:rsidRPr="00C52938">
        <w:rPr>
          <w:sz w:val="28"/>
          <w:szCs w:val="28"/>
        </w:rPr>
        <w:t>.Кадастровый паспорт испрашиваемого земельного участка либо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</w:t>
      </w:r>
      <w:r w:rsidR="00CA57A7">
        <w:rPr>
          <w:sz w:val="28"/>
          <w:szCs w:val="28"/>
        </w:rPr>
        <w:t>1</w:t>
      </w:r>
      <w:r w:rsidRPr="00C52938">
        <w:rPr>
          <w:sz w:val="28"/>
          <w:szCs w:val="28"/>
        </w:rPr>
        <w:t>.Кадастровая выписка об испрашиваемом земельном участке.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D0D77" w:rsidRPr="00C52938">
        <w:rPr>
          <w:sz w:val="28"/>
          <w:szCs w:val="28"/>
        </w:rPr>
        <w:t>.Выписка из ЕГРП о правах на приобретаемый земельный участок или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</w:t>
      </w:r>
      <w:r w:rsidR="00CA57A7">
        <w:rPr>
          <w:sz w:val="28"/>
          <w:szCs w:val="28"/>
        </w:rPr>
        <w:t>3</w:t>
      </w:r>
      <w:r w:rsidRPr="00C52938">
        <w:rPr>
          <w:sz w:val="28"/>
          <w:szCs w:val="28"/>
        </w:rPr>
        <w:t>.Уведомление об отсутствии в ЕГРП запрашиваемых сведений о зарегистрированных правах на указанный земельный участок.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</w:t>
      </w:r>
      <w:r w:rsidR="00CA57A7">
        <w:rPr>
          <w:sz w:val="28"/>
          <w:szCs w:val="28"/>
        </w:rPr>
        <w:t>4</w:t>
      </w:r>
      <w:r w:rsidRPr="00C52938">
        <w:rPr>
          <w:sz w:val="28"/>
          <w:szCs w:val="28"/>
        </w:rPr>
        <w:t xml:space="preserve">.При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</w:t>
      </w:r>
      <w:proofErr w:type="gramStart"/>
      <w:r w:rsidRPr="00C52938">
        <w:rPr>
          <w:sz w:val="28"/>
          <w:szCs w:val="28"/>
        </w:rPr>
        <w:t>собственности</w:t>
      </w:r>
      <w:proofErr w:type="gramEnd"/>
      <w:r w:rsidRPr="00C52938">
        <w:rPr>
          <w:sz w:val="28"/>
          <w:szCs w:val="28"/>
        </w:rPr>
        <w:t xml:space="preserve"> на который возникло у гражданина до дня введения в действие Земельного кодекса РФ (30.10.2001)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РФ.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</w:t>
      </w:r>
      <w:r w:rsidR="00CA57A7">
        <w:rPr>
          <w:sz w:val="28"/>
          <w:szCs w:val="28"/>
        </w:rPr>
        <w:t>5</w:t>
      </w:r>
      <w:r w:rsidRPr="00C52938">
        <w:rPr>
          <w:sz w:val="28"/>
          <w:szCs w:val="28"/>
        </w:rPr>
        <w:t>.Документ,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 (для граждан РФ</w:t>
      </w:r>
      <w:proofErr w:type="gramStart"/>
      <w:r w:rsidRPr="00C52938">
        <w:rPr>
          <w:sz w:val="28"/>
          <w:szCs w:val="28"/>
        </w:rPr>
        <w:t>)-</w:t>
      </w:r>
      <w:proofErr w:type="gramEnd"/>
      <w:r w:rsidRPr="00C52938">
        <w:rPr>
          <w:sz w:val="28"/>
          <w:szCs w:val="28"/>
        </w:rPr>
        <w:t>копия при предъявлении оригинала (2.8.1-2.8.2-с отметкой о регистрации в уполномоченном органе в порядке, установленном законодательством в месте его издания):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</w:t>
      </w:r>
      <w:r w:rsidR="00CA57A7">
        <w:rPr>
          <w:sz w:val="28"/>
          <w:szCs w:val="28"/>
        </w:rPr>
        <w:t>6</w:t>
      </w:r>
      <w:r w:rsidRPr="00C52938">
        <w:rPr>
          <w:sz w:val="28"/>
          <w:szCs w:val="28"/>
        </w:rPr>
        <w:t>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инвентаризации).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</w:t>
      </w:r>
      <w:r w:rsidR="00CA57A7">
        <w:rPr>
          <w:sz w:val="28"/>
          <w:szCs w:val="28"/>
        </w:rPr>
        <w:t>7</w:t>
      </w:r>
      <w:r w:rsidRPr="00C52938">
        <w:rPr>
          <w:sz w:val="28"/>
          <w:szCs w:val="28"/>
        </w:rPr>
        <w:t>.Договор купли-продажи (удостоверенный нотариусом)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77" w:rsidRPr="00C52938">
        <w:rPr>
          <w:sz w:val="28"/>
          <w:szCs w:val="28"/>
        </w:rPr>
        <w:t>8.Договор дарения (удостоверенный нотариусом)</w:t>
      </w:r>
    </w:p>
    <w:p w:rsidR="000D0D77" w:rsidRPr="00C52938" w:rsidRDefault="000D0D77" w:rsidP="00E7149E">
      <w:pPr>
        <w:pStyle w:val="af0"/>
        <w:ind w:left="0" w:firstLine="709"/>
        <w:jc w:val="both"/>
        <w:rPr>
          <w:sz w:val="28"/>
          <w:szCs w:val="28"/>
        </w:rPr>
      </w:pPr>
      <w:r w:rsidRPr="00C52938">
        <w:rPr>
          <w:sz w:val="28"/>
          <w:szCs w:val="28"/>
        </w:rPr>
        <w:t>2</w:t>
      </w:r>
      <w:r w:rsidR="00CA57A7">
        <w:rPr>
          <w:sz w:val="28"/>
          <w:szCs w:val="28"/>
        </w:rPr>
        <w:t>9</w:t>
      </w:r>
      <w:r w:rsidRPr="00C52938">
        <w:rPr>
          <w:sz w:val="28"/>
          <w:szCs w:val="28"/>
        </w:rPr>
        <w:t>.Договор мены (удостоверенный нотариусом)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D0D77" w:rsidRPr="00C52938">
        <w:rPr>
          <w:sz w:val="28"/>
          <w:szCs w:val="28"/>
        </w:rPr>
        <w:t>.Договор ренты (удостоверенный нотариусом)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D0D77" w:rsidRPr="00C52938">
        <w:rPr>
          <w:sz w:val="28"/>
          <w:szCs w:val="28"/>
        </w:rPr>
        <w:t>.Договор пожизненного содержания с иждивением (удостоверенный нотариусом)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D0D77" w:rsidRPr="00C52938">
        <w:rPr>
          <w:sz w:val="28"/>
          <w:szCs w:val="28"/>
        </w:rPr>
        <w:t>.Решение суда о признании права на объект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0D0D77" w:rsidRPr="00C52938">
        <w:rPr>
          <w:sz w:val="28"/>
          <w:szCs w:val="28"/>
        </w:rPr>
        <w:t>.Свидетельство о праве на наследство по закону (</w:t>
      </w:r>
      <w:proofErr w:type="gramStart"/>
      <w:r w:rsidR="000D0D77" w:rsidRPr="00C52938">
        <w:rPr>
          <w:sz w:val="28"/>
          <w:szCs w:val="28"/>
        </w:rPr>
        <w:t>удостоверенный</w:t>
      </w:r>
      <w:proofErr w:type="gramEnd"/>
      <w:r w:rsidR="000D0D77" w:rsidRPr="00C52938">
        <w:rPr>
          <w:sz w:val="28"/>
          <w:szCs w:val="28"/>
        </w:rPr>
        <w:t xml:space="preserve"> нотариусом)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D0D77" w:rsidRPr="00C52938">
        <w:rPr>
          <w:sz w:val="28"/>
          <w:szCs w:val="28"/>
        </w:rPr>
        <w:t>.Свидетельство о праве на наследство по завещанию (выданное нотариусом)</w:t>
      </w:r>
    </w:p>
    <w:p w:rsidR="000D0D77" w:rsidRPr="00C52938" w:rsidRDefault="00CA57A7" w:rsidP="00E7149E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35</w:t>
      </w:r>
      <w:r w:rsidR="000D0D77" w:rsidRPr="00C52938">
        <w:rPr>
          <w:sz w:val="28"/>
          <w:szCs w:val="28"/>
        </w:rPr>
        <w:t>.Документ, подтверждающий право собственности на жилой дом, находящийся на фактическом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</w:r>
      <w:proofErr w:type="gramEnd"/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D0D77" w:rsidRPr="00C52938">
        <w:rPr>
          <w:sz w:val="28"/>
          <w:szCs w:val="28"/>
        </w:rPr>
        <w:t>.Решение суда о признании права на объект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D0D77" w:rsidRPr="00C52938">
        <w:rPr>
          <w:sz w:val="28"/>
          <w:szCs w:val="28"/>
        </w:rPr>
        <w:t>.Свидетельство о праве на наследство по закону (выданное нотариусом)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D0D77" w:rsidRPr="00C52938">
        <w:rPr>
          <w:sz w:val="28"/>
          <w:szCs w:val="28"/>
        </w:rPr>
        <w:t>.Свидетельство о праве на наследство по завещанию (выданное нотариусом)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D0D77" w:rsidRPr="00C52938">
        <w:rPr>
          <w:sz w:val="28"/>
          <w:szCs w:val="28"/>
        </w:rPr>
        <w:t>.Кадастровый паспорт испрашиваемого земельного участка либо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D0D77" w:rsidRPr="00C52938">
        <w:rPr>
          <w:sz w:val="28"/>
          <w:szCs w:val="28"/>
        </w:rPr>
        <w:t>.Кадастровая выписка об испрашиваемом земельном участке.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D77" w:rsidRPr="00C52938">
        <w:rPr>
          <w:sz w:val="28"/>
          <w:szCs w:val="28"/>
        </w:rPr>
        <w:t>1.Выписка из ЕГРП о правах на приобретаемый земельный участок или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D77" w:rsidRPr="00C52938">
        <w:rPr>
          <w:sz w:val="28"/>
          <w:szCs w:val="28"/>
        </w:rPr>
        <w:t>2.Уведомление об отсутствии в ЕГРП запрашиваемых сведений о зарегистрированных правах на указанный земельный участок.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0D0D77" w:rsidRPr="00C52938">
        <w:rPr>
          <w:sz w:val="28"/>
          <w:szCs w:val="28"/>
        </w:rPr>
        <w:t>.Для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имеющих в собственности здания, сооружения на день введения в действие Земельного кодекса РФ (30.10.2001)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0D0D77" w:rsidRPr="00C52938">
        <w:rPr>
          <w:sz w:val="28"/>
          <w:szCs w:val="28"/>
        </w:rPr>
        <w:t>.Документ, удостоверяющий (устанавливающий) права заявителя на здание, сооружение, если право на такое здание, сооружение не зарегистрировано в ЕГРП - копия при предъявлении оригинала (2.9.1-с отметкой о регистрации в уполномоченном органе в порядке, установленном законодательством в месте его издания):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0D0D77" w:rsidRPr="00C52938">
        <w:rPr>
          <w:sz w:val="28"/>
          <w:szCs w:val="28"/>
        </w:rPr>
        <w:t>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D0D77" w:rsidRPr="00C52938">
        <w:rPr>
          <w:sz w:val="28"/>
          <w:szCs w:val="28"/>
        </w:rPr>
        <w:t>.Договор купли-продажи (удостоверенный нотариусом)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0D0D77" w:rsidRPr="00C52938">
        <w:rPr>
          <w:sz w:val="28"/>
          <w:szCs w:val="28"/>
        </w:rPr>
        <w:t>.Договор дарения (удостоверенный нотариусом)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D0D77" w:rsidRPr="00C52938">
        <w:rPr>
          <w:sz w:val="28"/>
          <w:szCs w:val="28"/>
        </w:rPr>
        <w:t>.Договор мены (удостоверенный нотариусом)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D0D77" w:rsidRPr="00C52938">
        <w:rPr>
          <w:sz w:val="28"/>
          <w:szCs w:val="28"/>
        </w:rPr>
        <w:t>.Решение суда о признании права на объект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D0D77" w:rsidRPr="00C52938">
        <w:rPr>
          <w:sz w:val="28"/>
          <w:szCs w:val="28"/>
        </w:rPr>
        <w:t>.Выписка из ЕГРП о правах на объекты недвижимого имущества, расположенные на земельном участке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D0D77" w:rsidRPr="00C52938">
        <w:rPr>
          <w:sz w:val="28"/>
          <w:szCs w:val="28"/>
        </w:rPr>
        <w:t>.Кадастровый паспорт испрашиваемого земельного участка либо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D77" w:rsidRPr="00C52938">
        <w:rPr>
          <w:sz w:val="28"/>
          <w:szCs w:val="28"/>
        </w:rPr>
        <w:t>2.Кадастровая выписка об испрашиваемом земельном участке.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0D0D77" w:rsidRPr="00C52938">
        <w:rPr>
          <w:sz w:val="28"/>
          <w:szCs w:val="28"/>
        </w:rPr>
        <w:t>.Выписка из ЕГРП о правах на приобретаемый земельный участок или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0D0D77" w:rsidRPr="00C52938">
        <w:rPr>
          <w:sz w:val="28"/>
          <w:szCs w:val="28"/>
        </w:rPr>
        <w:t>.Уведомление об отсутствии в ЕГРП запрашиваемых сведений о зарегистрированных правах на указанный земельный участок.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D77" w:rsidRPr="00C52938">
        <w:rPr>
          <w:sz w:val="28"/>
          <w:szCs w:val="28"/>
        </w:rPr>
        <w:t>5.</w:t>
      </w:r>
      <w:r w:rsidRPr="004D423B">
        <w:rPr>
          <w:sz w:val="28"/>
          <w:szCs w:val="28"/>
        </w:rPr>
        <w:t>Выписка из ЕГРЮЛ о юридичес</w:t>
      </w:r>
      <w:r>
        <w:rPr>
          <w:sz w:val="28"/>
          <w:szCs w:val="28"/>
        </w:rPr>
        <w:t>ком лице, являющемся заявителем (орган запрашивает самостоятельно без заявителя)</w:t>
      </w:r>
      <w:r w:rsidRPr="00C52938">
        <w:rPr>
          <w:sz w:val="28"/>
          <w:szCs w:val="28"/>
        </w:rPr>
        <w:t>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</w:t>
      </w:r>
      <w:r w:rsidR="000D0D77" w:rsidRPr="00C52938">
        <w:rPr>
          <w:sz w:val="28"/>
          <w:szCs w:val="28"/>
        </w:rPr>
        <w:t>.Для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Федерации, полных кавалеров ордена Трудовой Славы (в отношении земельных участков для индивидуального жилищного строи</w:t>
      </w:r>
      <w:r w:rsidR="0099710C">
        <w:rPr>
          <w:sz w:val="28"/>
          <w:szCs w:val="28"/>
        </w:rPr>
        <w:t>тельства,</w:t>
      </w:r>
      <w:r w:rsidR="000D0D77" w:rsidRPr="00C52938">
        <w:rPr>
          <w:sz w:val="28"/>
          <w:szCs w:val="28"/>
        </w:rPr>
        <w:t xml:space="preserve"> ведения личного подсобного хозяйства, садоводства и огородничества):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0D0D77" w:rsidRPr="00C52938">
        <w:rPr>
          <w:sz w:val="28"/>
          <w:szCs w:val="28"/>
        </w:rPr>
        <w:t>.Удостоверение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0D0D77" w:rsidRPr="00C52938">
        <w:rPr>
          <w:sz w:val="28"/>
          <w:szCs w:val="28"/>
        </w:rPr>
        <w:t>.Кадастровый паспорт испрашиваемого земельного участка либо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0D0D77" w:rsidRPr="00C52938">
        <w:rPr>
          <w:sz w:val="28"/>
          <w:szCs w:val="28"/>
        </w:rPr>
        <w:t>.Кадастровая выписка об испрашиваемом земельном участке.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0D0D77" w:rsidRPr="00C52938">
        <w:rPr>
          <w:sz w:val="28"/>
          <w:szCs w:val="28"/>
        </w:rPr>
        <w:t>.Выписка из ЕГРП о правах на приобретаемый земельный участок или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0D0D77" w:rsidRPr="00C52938">
        <w:rPr>
          <w:sz w:val="28"/>
          <w:szCs w:val="28"/>
        </w:rPr>
        <w:t>.Уведомление об отсутствии в ЕГРП запрашиваемых сведений о зарегистрированных правах на указанный земельный участок.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0D0D77" w:rsidRPr="00C52938">
        <w:rPr>
          <w:sz w:val="28"/>
          <w:szCs w:val="28"/>
        </w:rPr>
        <w:t>.</w:t>
      </w:r>
      <w:proofErr w:type="gramStart"/>
      <w:r w:rsidR="000D0D77" w:rsidRPr="00C52938">
        <w:rPr>
          <w:sz w:val="28"/>
          <w:szCs w:val="28"/>
        </w:rPr>
        <w:t>Документ</w:t>
      </w:r>
      <w:proofErr w:type="gramEnd"/>
      <w:r w:rsidR="000D0D77" w:rsidRPr="00C52938">
        <w:rPr>
          <w:sz w:val="28"/>
          <w:szCs w:val="28"/>
        </w:rPr>
        <w:t xml:space="preserve">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– копия при предъявлении оригинала.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0D0D77" w:rsidRPr="00C52938">
        <w:rPr>
          <w:sz w:val="28"/>
          <w:szCs w:val="28"/>
        </w:rPr>
        <w:t>.Для представителей физического лица: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0D0D77" w:rsidRPr="00C52938">
        <w:rPr>
          <w:sz w:val="28"/>
          <w:szCs w:val="28"/>
        </w:rPr>
        <w:t>.Доверенность, оформленная в установленном законом порядке, на представление интересов заявителя.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0D0D77" w:rsidRPr="00C52938">
        <w:rPr>
          <w:sz w:val="28"/>
          <w:szCs w:val="28"/>
        </w:rPr>
        <w:t>.Свидетельство о рождении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0D0D77" w:rsidRPr="00C52938">
        <w:rPr>
          <w:sz w:val="28"/>
          <w:szCs w:val="28"/>
        </w:rPr>
        <w:t>.Свидетельсвтво об усыновлении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0D0D77" w:rsidRPr="00C52938">
        <w:rPr>
          <w:sz w:val="28"/>
          <w:szCs w:val="28"/>
        </w:rPr>
        <w:t>. Акт органа опеки и попечительства о назначении опекуна или попечителя.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0D0D77" w:rsidRPr="00C52938">
        <w:rPr>
          <w:sz w:val="28"/>
          <w:szCs w:val="28"/>
        </w:rPr>
        <w:t>.Для представителей юридического лица: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0D0D77" w:rsidRPr="00C52938">
        <w:rPr>
          <w:sz w:val="28"/>
          <w:szCs w:val="28"/>
        </w:rPr>
        <w:t>.Доверенность, оформленная в установленном законом порядке, на представление интересов заявителя.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0D0D77" w:rsidRPr="00C52938">
        <w:rPr>
          <w:sz w:val="28"/>
          <w:szCs w:val="28"/>
        </w:rPr>
        <w:t>.Определение арбитражного суда о введении внешнего управления и назначения внешнего управляющего (для организации, в отношении которой введена процедура внешнего управления).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0D0D77" w:rsidRPr="00C52938">
        <w:rPr>
          <w:sz w:val="28"/>
          <w:szCs w:val="28"/>
        </w:rPr>
        <w:t>.Документ, удостоверяющий личность заявителя или представителя заявителя: - копия при предъявлении оригинала.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0D0D77" w:rsidRPr="00C52938">
        <w:rPr>
          <w:sz w:val="28"/>
          <w:szCs w:val="28"/>
        </w:rPr>
        <w:t>.Паспорт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0D0D77" w:rsidRPr="00C52938">
        <w:rPr>
          <w:sz w:val="28"/>
          <w:szCs w:val="28"/>
        </w:rPr>
        <w:t>.Временное удостоверение личность (для граждан Российской Федерации).</w:t>
      </w:r>
    </w:p>
    <w:p w:rsidR="000D0D77" w:rsidRPr="00C52938" w:rsidRDefault="006A612B" w:rsidP="00E7149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0D0D77" w:rsidRPr="00C52938">
        <w:rPr>
          <w:sz w:val="28"/>
          <w:szCs w:val="28"/>
        </w:rPr>
        <w:t>.Согласие супруга (в случае приобретения земельного участка в собственность одним супругом).</w:t>
      </w:r>
    </w:p>
    <w:p w:rsidR="00181B35" w:rsidRPr="00230B04" w:rsidRDefault="006A612B" w:rsidP="00B52AD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6A612B" w:rsidP="00B52A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B9514F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81B35" w:rsidRPr="00230B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311">
        <w:rPr>
          <w:sz w:val="28"/>
          <w:szCs w:val="28"/>
        </w:rPr>
        <w:t xml:space="preserve">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D7979">
        <w:rPr>
          <w:sz w:val="28"/>
          <w:szCs w:val="28"/>
        </w:rPr>
        <w:t xml:space="preserve">                                                          </w:t>
      </w:r>
      <w:r w:rsidR="00B9514F">
        <w:rPr>
          <w:sz w:val="28"/>
          <w:szCs w:val="28"/>
        </w:rPr>
        <w:t xml:space="preserve">Л.П. </w:t>
      </w:r>
      <w:proofErr w:type="spellStart"/>
      <w:r w:rsidR="00B9514F">
        <w:rPr>
          <w:sz w:val="28"/>
          <w:szCs w:val="28"/>
        </w:rPr>
        <w:t>Ярмалюк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120B4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55C"/>
    <w:multiLevelType w:val="hybridMultilevel"/>
    <w:tmpl w:val="7F6A81BE"/>
    <w:lvl w:ilvl="0" w:tplc="EB70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5BFA4D95"/>
    <w:multiLevelType w:val="hybridMultilevel"/>
    <w:tmpl w:val="E9D63AC2"/>
    <w:lvl w:ilvl="0" w:tplc="F4AC1AA8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C8473BA"/>
    <w:multiLevelType w:val="hybridMultilevel"/>
    <w:tmpl w:val="495A9900"/>
    <w:lvl w:ilvl="0" w:tplc="1DB649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C"/>
    <w:rsid w:val="00005CF1"/>
    <w:rsid w:val="000103C5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B61DA"/>
    <w:rsid w:val="000C2E31"/>
    <w:rsid w:val="000C3E36"/>
    <w:rsid w:val="000C6812"/>
    <w:rsid w:val="000C71E4"/>
    <w:rsid w:val="000D0D77"/>
    <w:rsid w:val="000D10D6"/>
    <w:rsid w:val="000D1FD8"/>
    <w:rsid w:val="00106B25"/>
    <w:rsid w:val="00107310"/>
    <w:rsid w:val="00113C7B"/>
    <w:rsid w:val="00113F4E"/>
    <w:rsid w:val="001168C2"/>
    <w:rsid w:val="00120B49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58E"/>
    <w:rsid w:val="0019361D"/>
    <w:rsid w:val="00193C39"/>
    <w:rsid w:val="0019561E"/>
    <w:rsid w:val="001A18A1"/>
    <w:rsid w:val="001B29BE"/>
    <w:rsid w:val="001B4198"/>
    <w:rsid w:val="001C25D2"/>
    <w:rsid w:val="001C64A9"/>
    <w:rsid w:val="001D0026"/>
    <w:rsid w:val="001D0D8E"/>
    <w:rsid w:val="001D487D"/>
    <w:rsid w:val="001D7114"/>
    <w:rsid w:val="001D7979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3F8C"/>
    <w:rsid w:val="00284D9C"/>
    <w:rsid w:val="0028656F"/>
    <w:rsid w:val="002B0E4A"/>
    <w:rsid w:val="002B14AF"/>
    <w:rsid w:val="002B213C"/>
    <w:rsid w:val="002B58FA"/>
    <w:rsid w:val="002C009F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37C57"/>
    <w:rsid w:val="00344CA1"/>
    <w:rsid w:val="00346E17"/>
    <w:rsid w:val="00346F2A"/>
    <w:rsid w:val="00347A56"/>
    <w:rsid w:val="00355747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97132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D423B"/>
    <w:rsid w:val="004E7F7A"/>
    <w:rsid w:val="004F4974"/>
    <w:rsid w:val="00502876"/>
    <w:rsid w:val="00522805"/>
    <w:rsid w:val="00525836"/>
    <w:rsid w:val="005531DA"/>
    <w:rsid w:val="0055767A"/>
    <w:rsid w:val="00561A6C"/>
    <w:rsid w:val="00566B3B"/>
    <w:rsid w:val="005700BF"/>
    <w:rsid w:val="00586140"/>
    <w:rsid w:val="00586667"/>
    <w:rsid w:val="005A3D02"/>
    <w:rsid w:val="005D0A2A"/>
    <w:rsid w:val="005D5065"/>
    <w:rsid w:val="005D7BC5"/>
    <w:rsid w:val="005E7BC0"/>
    <w:rsid w:val="005F20AA"/>
    <w:rsid w:val="005F33C2"/>
    <w:rsid w:val="005F7A1D"/>
    <w:rsid w:val="005F7EEF"/>
    <w:rsid w:val="006028AD"/>
    <w:rsid w:val="0061191F"/>
    <w:rsid w:val="006135DE"/>
    <w:rsid w:val="006176CF"/>
    <w:rsid w:val="00627BC7"/>
    <w:rsid w:val="006303CC"/>
    <w:rsid w:val="00635B8F"/>
    <w:rsid w:val="00643469"/>
    <w:rsid w:val="006460C6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612B"/>
    <w:rsid w:val="006A7EC8"/>
    <w:rsid w:val="006B4402"/>
    <w:rsid w:val="006D281C"/>
    <w:rsid w:val="006D5822"/>
    <w:rsid w:val="006F2F60"/>
    <w:rsid w:val="006F3A78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062D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A6CED"/>
    <w:rsid w:val="008D2962"/>
    <w:rsid w:val="008E108D"/>
    <w:rsid w:val="008E29F3"/>
    <w:rsid w:val="008E3C20"/>
    <w:rsid w:val="008F0976"/>
    <w:rsid w:val="008F25F7"/>
    <w:rsid w:val="008F7EE1"/>
    <w:rsid w:val="009065B4"/>
    <w:rsid w:val="00910D29"/>
    <w:rsid w:val="00913407"/>
    <w:rsid w:val="00914C1D"/>
    <w:rsid w:val="00937E67"/>
    <w:rsid w:val="00940B8E"/>
    <w:rsid w:val="00945955"/>
    <w:rsid w:val="00946C91"/>
    <w:rsid w:val="0095329E"/>
    <w:rsid w:val="009616C0"/>
    <w:rsid w:val="00962B70"/>
    <w:rsid w:val="00975D33"/>
    <w:rsid w:val="0099710C"/>
    <w:rsid w:val="009A2CB2"/>
    <w:rsid w:val="009B163D"/>
    <w:rsid w:val="009B306E"/>
    <w:rsid w:val="009C77A2"/>
    <w:rsid w:val="009D486E"/>
    <w:rsid w:val="009E5A49"/>
    <w:rsid w:val="009E7E40"/>
    <w:rsid w:val="009F5B5F"/>
    <w:rsid w:val="009F5CB6"/>
    <w:rsid w:val="00A06E1D"/>
    <w:rsid w:val="00A12518"/>
    <w:rsid w:val="00A17FC8"/>
    <w:rsid w:val="00A24537"/>
    <w:rsid w:val="00A24905"/>
    <w:rsid w:val="00A33A4D"/>
    <w:rsid w:val="00A403D4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72AA9"/>
    <w:rsid w:val="00A81583"/>
    <w:rsid w:val="00A824E9"/>
    <w:rsid w:val="00A92184"/>
    <w:rsid w:val="00A9749C"/>
    <w:rsid w:val="00AC1889"/>
    <w:rsid w:val="00AC5433"/>
    <w:rsid w:val="00AD45DC"/>
    <w:rsid w:val="00AE16F2"/>
    <w:rsid w:val="00AE23E3"/>
    <w:rsid w:val="00AF2347"/>
    <w:rsid w:val="00AF3C20"/>
    <w:rsid w:val="00B13E70"/>
    <w:rsid w:val="00B30D2D"/>
    <w:rsid w:val="00B34D43"/>
    <w:rsid w:val="00B4581F"/>
    <w:rsid w:val="00B52AD8"/>
    <w:rsid w:val="00B55C4D"/>
    <w:rsid w:val="00B640B1"/>
    <w:rsid w:val="00B70025"/>
    <w:rsid w:val="00B9514F"/>
    <w:rsid w:val="00B96592"/>
    <w:rsid w:val="00BA34D3"/>
    <w:rsid w:val="00BA74F4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2938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57A7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1DC2"/>
    <w:rsid w:val="00CE670B"/>
    <w:rsid w:val="00CE720D"/>
    <w:rsid w:val="00CE7ACA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97714"/>
    <w:rsid w:val="00DA2E6B"/>
    <w:rsid w:val="00DB4266"/>
    <w:rsid w:val="00DC4AEB"/>
    <w:rsid w:val="00DC6B75"/>
    <w:rsid w:val="00DD357A"/>
    <w:rsid w:val="00DE6B4C"/>
    <w:rsid w:val="00DE7093"/>
    <w:rsid w:val="00DE778B"/>
    <w:rsid w:val="00DF775E"/>
    <w:rsid w:val="00E00045"/>
    <w:rsid w:val="00E121C5"/>
    <w:rsid w:val="00E137B2"/>
    <w:rsid w:val="00E24943"/>
    <w:rsid w:val="00E426EE"/>
    <w:rsid w:val="00E50F92"/>
    <w:rsid w:val="00E53B88"/>
    <w:rsid w:val="00E712A0"/>
    <w:rsid w:val="00E7149E"/>
    <w:rsid w:val="00E7315C"/>
    <w:rsid w:val="00E95FB2"/>
    <w:rsid w:val="00EA1BAB"/>
    <w:rsid w:val="00ED4921"/>
    <w:rsid w:val="00EE5A7A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9464B"/>
    <w:rsid w:val="00FB0B7E"/>
    <w:rsid w:val="00FB57C5"/>
    <w:rsid w:val="00FD338E"/>
    <w:rsid w:val="00FE63DE"/>
    <w:rsid w:val="00FF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rsid w:val="000103C5"/>
  </w:style>
  <w:style w:type="paragraph" w:styleId="af0">
    <w:name w:val="List Paragraph"/>
    <w:basedOn w:val="a"/>
    <w:uiPriority w:val="34"/>
    <w:qFormat/>
    <w:rsid w:val="00A72AA9"/>
    <w:pPr>
      <w:ind w:left="720"/>
      <w:contextualSpacing/>
    </w:pPr>
  </w:style>
  <w:style w:type="paragraph" w:customStyle="1" w:styleId="p5">
    <w:name w:val="p5"/>
    <w:basedOn w:val="a"/>
    <w:rsid w:val="0019358E"/>
    <w:pPr>
      <w:suppressAutoHyphens/>
      <w:autoSpaceDE/>
      <w:autoSpaceDN/>
      <w:spacing w:before="280" w:after="280"/>
    </w:pPr>
    <w:rPr>
      <w:rFonts w:eastAsia="Times New Roman"/>
      <w:lang w:eastAsia="ar-SA"/>
    </w:rPr>
  </w:style>
  <w:style w:type="paragraph" w:customStyle="1" w:styleId="WW-">
    <w:name w:val="WW-Базовый"/>
    <w:rsid w:val="0019358E"/>
    <w:pPr>
      <w:tabs>
        <w:tab w:val="left" w:pos="709"/>
      </w:tabs>
      <w:suppressAutoHyphens/>
      <w:spacing w:after="200" w:line="276" w:lineRule="atLeast"/>
    </w:pPr>
    <w:rPr>
      <w:rFonts w:eastAsia="Arial" w:cs="Calibri"/>
      <w:color w:val="00000A"/>
      <w:sz w:val="22"/>
      <w:szCs w:val="22"/>
      <w:lang w:eastAsia="ar-SA"/>
    </w:rPr>
  </w:style>
  <w:style w:type="character" w:customStyle="1" w:styleId="s2">
    <w:name w:val="s2"/>
    <w:basedOn w:val="a0"/>
    <w:rsid w:val="0019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rsid w:val="000103C5"/>
  </w:style>
  <w:style w:type="paragraph" w:styleId="af0">
    <w:name w:val="List Paragraph"/>
    <w:basedOn w:val="a"/>
    <w:uiPriority w:val="34"/>
    <w:qFormat/>
    <w:rsid w:val="00A72AA9"/>
    <w:pPr>
      <w:ind w:left="720"/>
      <w:contextualSpacing/>
    </w:pPr>
  </w:style>
  <w:style w:type="paragraph" w:customStyle="1" w:styleId="p5">
    <w:name w:val="p5"/>
    <w:basedOn w:val="a"/>
    <w:rsid w:val="0019358E"/>
    <w:pPr>
      <w:suppressAutoHyphens/>
      <w:autoSpaceDE/>
      <w:autoSpaceDN/>
      <w:spacing w:before="280" w:after="280"/>
    </w:pPr>
    <w:rPr>
      <w:rFonts w:eastAsia="Times New Roman"/>
      <w:lang w:eastAsia="ar-SA"/>
    </w:rPr>
  </w:style>
  <w:style w:type="paragraph" w:customStyle="1" w:styleId="WW-">
    <w:name w:val="WW-Базовый"/>
    <w:rsid w:val="0019358E"/>
    <w:pPr>
      <w:tabs>
        <w:tab w:val="left" w:pos="709"/>
      </w:tabs>
      <w:suppressAutoHyphens/>
      <w:spacing w:after="200" w:line="276" w:lineRule="atLeast"/>
    </w:pPr>
    <w:rPr>
      <w:rFonts w:eastAsia="Arial" w:cs="Calibri"/>
      <w:color w:val="00000A"/>
      <w:sz w:val="22"/>
      <w:szCs w:val="22"/>
      <w:lang w:eastAsia="ar-SA"/>
    </w:rPr>
  </w:style>
  <w:style w:type="character" w:customStyle="1" w:styleId="s2">
    <w:name w:val="s2"/>
    <w:basedOn w:val="a0"/>
    <w:rsid w:val="0019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2019-02-19T12:19:00Z</cp:lastPrinted>
  <dcterms:created xsi:type="dcterms:W3CDTF">2022-07-04T06:37:00Z</dcterms:created>
  <dcterms:modified xsi:type="dcterms:W3CDTF">2022-07-04T06:37:00Z</dcterms:modified>
</cp:coreProperties>
</file>