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A011F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</w:t>
      </w:r>
      <w:r>
        <w:rPr>
          <w:sz w:val="28"/>
          <w:szCs w:val="28"/>
        </w:rPr>
        <w:t xml:space="preserve">   </w:t>
      </w:r>
      <w:r w:rsidR="00456B0E" w:rsidRPr="00751087">
        <w:rPr>
          <w:sz w:val="28"/>
          <w:szCs w:val="28"/>
        </w:rPr>
        <w:t xml:space="preserve">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14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B13D7E" w:rsidRPr="00B13D7E">
        <w:rPr>
          <w:sz w:val="28"/>
          <w:szCs w:val="28"/>
        </w:rPr>
        <w:t>Расторжение договора аренды, безвозмездного пользования земельным участком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A23E43">
        <w:rPr>
          <w:sz w:val="28"/>
          <w:szCs w:val="28"/>
        </w:rPr>
        <w:t>о поселения от  18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B13D7E">
        <w:rPr>
          <w:sz w:val="28"/>
          <w:szCs w:val="28"/>
        </w:rPr>
        <w:t>45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B13D7E" w:rsidRPr="00B13D7E">
        <w:rPr>
          <w:sz w:val="28"/>
          <w:szCs w:val="28"/>
        </w:rPr>
        <w:t>Расторжение договора аренды, безвозмездного пользования земельным участком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A23E43">
        <w:rPr>
          <w:sz w:val="28"/>
          <w:szCs w:val="28"/>
        </w:rPr>
        <w:t>ьского сельского поселения от 18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B13D7E">
        <w:rPr>
          <w:sz w:val="28"/>
          <w:szCs w:val="28"/>
        </w:rPr>
        <w:t>45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4A011F" w:rsidRPr="00230B04" w:rsidRDefault="004A011F" w:rsidP="004A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4A011F" w:rsidRDefault="004A011F" w:rsidP="004A011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11F"/>
    <w:rsid w:val="004A0557"/>
    <w:rsid w:val="004A5D36"/>
    <w:rsid w:val="004C20BE"/>
    <w:rsid w:val="004C2E7E"/>
    <w:rsid w:val="004C6E07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4554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2016-02-10T08:51:00Z</cp:lastPrinted>
  <dcterms:created xsi:type="dcterms:W3CDTF">2016-02-10T08:58:00Z</dcterms:created>
  <dcterms:modified xsi:type="dcterms:W3CDTF">2016-02-29T13:41:00Z</dcterms:modified>
</cp:coreProperties>
</file>