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5" w:rsidRPr="009D360C" w:rsidRDefault="008113D1" w:rsidP="009D3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0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D360C" w:rsidRPr="009D360C" w:rsidRDefault="009D360C" w:rsidP="009D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0C">
        <w:rPr>
          <w:rFonts w:ascii="Times New Roman" w:hAnsi="Times New Roman" w:cs="Times New Roman"/>
          <w:b/>
          <w:sz w:val="28"/>
          <w:szCs w:val="28"/>
        </w:rPr>
        <w:t>о реализации мер по противодействию коррупции в Краснооктябрьском сельском поселении за 2020 год</w:t>
      </w:r>
    </w:p>
    <w:p w:rsidR="008113D1" w:rsidRDefault="008113D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Федеральный закон от 25.12.2008 года №273-ФЗ – «О противодействии коррупции» - базовый 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предусматривает основополагающие принципы, меры и способы, с помощью которых государство и общество намерены бороться с коррупцией, а также проводить дальнейшую антикоррупционную профилактику.</w:t>
      </w:r>
    </w:p>
    <w:p w:rsidR="008113D1" w:rsidRDefault="008113D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каждым органом местного самоуправления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специфики реализуемых функций.</w:t>
      </w:r>
    </w:p>
    <w:p w:rsidR="008113D1" w:rsidRDefault="008113D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Коррупционные проявления  в деятельности ОМСУ охватывают широкий спектр правоотношений, регулируемых законодательством</w:t>
      </w:r>
      <w:r w:rsidR="008E3746">
        <w:rPr>
          <w:rFonts w:ascii="Times New Roman" w:hAnsi="Times New Roman" w:cs="Times New Roman"/>
          <w:sz w:val="28"/>
          <w:szCs w:val="28"/>
        </w:rPr>
        <w:t>: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муниципальной службе,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закупках для муниципальных нужд,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бюджете, о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приватизации, землепользовании,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сферах, которые наиболее подвержены высоким коррупционным рискам.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направления деятельности  Администрации Краснооктябрьского сельского поселения по повышению эффективности противодействия коррупции: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граждан к информации о деятельности  администрации;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порядка прохождения муниципальной службы;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открытости, добросовестной конкуренции и объективности при размещении заказов на поставку  товаров, выполнение работ, оказание услуг для муниципальных нужд.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по профилактике и противодействию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направлены на достижение конкретных результатов: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правовому обеспечению (по экспертизе НПА);</w:t>
      </w:r>
    </w:p>
    <w:p w:rsidR="008E3746" w:rsidRDefault="008E3746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E71">
        <w:rPr>
          <w:rFonts w:ascii="Times New Roman" w:hAnsi="Times New Roman" w:cs="Times New Roman"/>
          <w:sz w:val="28"/>
          <w:szCs w:val="28"/>
        </w:rPr>
        <w:t>по совершенствованию муниципального управления (при размещении муниципальных заказов, по использованию муниципального имущества, регламентации деятельности администрации сельского поселения при реализации кадровой политики в органах МСУ, по взаимодействию с общественностью);</w:t>
      </w:r>
    </w:p>
    <w:p w:rsidR="000E4E71" w:rsidRDefault="000E4E7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правовой культуры муниципальных служащих.</w:t>
      </w:r>
    </w:p>
    <w:p w:rsidR="001F7B04" w:rsidRDefault="001F7B04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71" w:rsidRDefault="000E4E7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Администрации Краснооктябрьского сельского поселения выработан достаточные комплекс инструментов, обеспечивающих контроль за соблюдением антикоррупционных мер:</w:t>
      </w:r>
      <w:proofErr w:type="gramEnd"/>
    </w:p>
    <w:p w:rsidR="000E4E71" w:rsidRDefault="000E4E7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персональная ответственность руководителей за состоянием антикоррупционной работы в возглавляемых ими органах и подведомственных учреждениях</w:t>
      </w:r>
    </w:p>
    <w:p w:rsidR="000E4E71" w:rsidRDefault="000E4E7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нормативно-правовая база в соответствии с Федеральным и Областным законодательством ростовской области.</w:t>
      </w:r>
    </w:p>
    <w:p w:rsidR="00FE5830" w:rsidRDefault="000E4E7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 Порядок проведения антикоррупционной экспертизы НПА и их проектов. </w:t>
      </w:r>
    </w:p>
    <w:p w:rsidR="002E4302" w:rsidRPr="002E4302" w:rsidRDefault="002E4302" w:rsidP="002E4302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E4302">
        <w:rPr>
          <w:rFonts w:ascii="Times New Roman" w:hAnsi="Times New Roman"/>
          <w:bCs/>
          <w:sz w:val="28"/>
          <w:szCs w:val="28"/>
        </w:rPr>
        <w:t>В целях противодействия коррупционным преступлениям, совершаемым в органах местного самоуправления, в Администрации Краснооктябрьского сельского поселения Постановлением Администрации Краснооктябрьского сельского поселения 30.11.2018 № 116 утверждена муниципальная Программа «Обеспечение общественного порядка и профилактика  правонарушений</w:t>
      </w:r>
      <w:r w:rsidRPr="002E4302">
        <w:rPr>
          <w:rFonts w:ascii="Times New Roman" w:hAnsi="Times New Roman"/>
          <w:b/>
          <w:bCs/>
          <w:sz w:val="28"/>
          <w:szCs w:val="28"/>
        </w:rPr>
        <w:t xml:space="preserve">»  с </w:t>
      </w:r>
      <w:r w:rsidRPr="002E4302">
        <w:rPr>
          <w:rFonts w:ascii="Times New Roman" w:hAnsi="Times New Roman"/>
          <w:bCs/>
          <w:sz w:val="28"/>
          <w:szCs w:val="28"/>
        </w:rPr>
        <w:t>Подпрограммой  1. «Противодействие коррупции в Краснооктябрьском сельском поселении»,</w:t>
      </w:r>
      <w:r w:rsidRPr="002E4302">
        <w:rPr>
          <w:rFonts w:ascii="Times New Roman" w:hAnsi="Times New Roman"/>
          <w:sz w:val="28"/>
          <w:szCs w:val="28"/>
        </w:rPr>
        <w:t xml:space="preserve"> общий объем финансирования подпрограммы на 2020 год составляет 11,5 тыс. рублей. Работа ведется в рамках реализации мероприятий подпрограммы «Противодействие коррупции в Краснооктябрьском сельском поселении».</w:t>
      </w:r>
      <w:r w:rsidRPr="002E4302">
        <w:rPr>
          <w:rFonts w:ascii="Times New Roman" w:hAnsi="Times New Roman"/>
          <w:bCs/>
          <w:sz w:val="28"/>
          <w:szCs w:val="28"/>
        </w:rPr>
        <w:t xml:space="preserve">   </w:t>
      </w:r>
    </w:p>
    <w:p w:rsidR="002E4302" w:rsidRPr="002E4302" w:rsidRDefault="002E4302" w:rsidP="002E4302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E4302">
        <w:rPr>
          <w:rFonts w:ascii="Times New Roman" w:hAnsi="Times New Roman"/>
          <w:bCs/>
          <w:sz w:val="28"/>
          <w:szCs w:val="28"/>
        </w:rPr>
        <w:t xml:space="preserve">     Ежеквартально проводится мониторинг исполнения данной подпрограммы,  утверждается отчет об исполнении плана реализации муниципальной программы. Отчеты об исполнении плана реализации муниципальной программы Краснооктябрьского сельского поселения «Обеспечение общественного порядка и профилактика правонарушений» ежеквартально размещаются на официальном сайте Краснооктябрьского сельского поселения в сети Интернет. </w:t>
      </w:r>
    </w:p>
    <w:p w:rsidR="00FE5830" w:rsidRDefault="00FE5830" w:rsidP="00FE5830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:rsidR="00877936" w:rsidRDefault="00877936" w:rsidP="005564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в</w:t>
      </w:r>
      <w:r w:rsidR="00FE5830">
        <w:rPr>
          <w:rFonts w:ascii="Times New Roman" w:hAnsi="Times New Roman"/>
          <w:sz w:val="28"/>
          <w:szCs w:val="28"/>
        </w:rPr>
        <w:t xml:space="preserve"> 2020 году </w:t>
      </w:r>
      <w:r>
        <w:rPr>
          <w:rFonts w:ascii="Times New Roman" w:hAnsi="Times New Roman"/>
          <w:sz w:val="28"/>
          <w:szCs w:val="28"/>
        </w:rPr>
        <w:t>приведены в соответствие с нормами законодательства НПА Администрации Краснооктябрьского сельского поселения и утверждены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5645F" w:rsidRPr="0055645F" w:rsidRDefault="00B2775C" w:rsidP="005564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75C">
        <w:rPr>
          <w:rFonts w:ascii="Times New Roman" w:hAnsi="Times New Roman"/>
          <w:sz w:val="28"/>
          <w:szCs w:val="28"/>
        </w:rPr>
        <w:t xml:space="preserve">Постановление Администрации Краснооктябрьского сельского поселения </w:t>
      </w:r>
      <w:r>
        <w:rPr>
          <w:rFonts w:ascii="Times New Roman" w:hAnsi="Times New Roman"/>
          <w:sz w:val="28"/>
          <w:szCs w:val="28"/>
        </w:rPr>
        <w:t>от 10.06.2020 №46</w:t>
      </w:r>
      <w:r w:rsidRPr="00B2775C">
        <w:rPr>
          <w:rFonts w:ascii="Times New Roman" w:hAnsi="Times New Roman"/>
          <w:sz w:val="28"/>
          <w:szCs w:val="28"/>
        </w:rPr>
        <w:t xml:space="preserve"> «Об утверждении антикоррупционного стандарта деятельности Администрации Краснооктябрьского сельского поселения, в сфере осуществления закупок, товаров, работ, услуг для обеспечения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="0055645F" w:rsidRPr="00556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645F" w:rsidRPr="0055645F">
        <w:rPr>
          <w:rFonts w:ascii="Times New Roman" w:hAnsi="Times New Roman"/>
          <w:sz w:val="28"/>
          <w:szCs w:val="28"/>
        </w:rPr>
        <w:t xml:space="preserve">Постановление Администрации Краснооктябрьского сельского поселения </w:t>
      </w:r>
      <w:r w:rsidR="0055645F">
        <w:rPr>
          <w:rFonts w:ascii="Times New Roman" w:hAnsi="Times New Roman"/>
          <w:sz w:val="28"/>
          <w:szCs w:val="28"/>
        </w:rPr>
        <w:t>от 19.10.2020 №95</w:t>
      </w:r>
      <w:r w:rsidR="0055645F" w:rsidRPr="0055645F">
        <w:rPr>
          <w:rFonts w:ascii="Times New Roman" w:hAnsi="Times New Roman"/>
          <w:sz w:val="28"/>
          <w:szCs w:val="28"/>
        </w:rPr>
        <w:t xml:space="preserve"> «О внесении изменений в постановление  Администрации Краснооктябрьского сельского поселения от 29.12.2017 №136 «О комиссии по соблюдению требований к служебному поведению муниципальных служащих, проходящих муниципальную</w:t>
      </w:r>
      <w:proofErr w:type="gramEnd"/>
      <w:r w:rsidR="0055645F" w:rsidRPr="005564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45F" w:rsidRPr="0055645F">
        <w:rPr>
          <w:rFonts w:ascii="Times New Roman" w:hAnsi="Times New Roman"/>
          <w:sz w:val="28"/>
          <w:szCs w:val="28"/>
        </w:rPr>
        <w:t>службу в Администрации Краснооктябрьского сельского поселения, и урегу</w:t>
      </w:r>
      <w:r w:rsidR="008C47F1">
        <w:rPr>
          <w:rFonts w:ascii="Times New Roman" w:hAnsi="Times New Roman"/>
          <w:sz w:val="28"/>
          <w:szCs w:val="28"/>
        </w:rPr>
        <w:t xml:space="preserve">лированию конфликта интересов», </w:t>
      </w:r>
      <w:r w:rsidR="008C47F1" w:rsidRPr="008C47F1">
        <w:rPr>
          <w:rFonts w:ascii="Times New Roman" w:hAnsi="Times New Roman"/>
          <w:sz w:val="28"/>
          <w:szCs w:val="28"/>
        </w:rPr>
        <w:t xml:space="preserve">Постановление Администрации Краснооктябрьского сельского поселения </w:t>
      </w:r>
      <w:r w:rsidR="008C47F1">
        <w:rPr>
          <w:rFonts w:ascii="Times New Roman" w:hAnsi="Times New Roman"/>
          <w:sz w:val="28"/>
          <w:szCs w:val="28"/>
        </w:rPr>
        <w:t>от 17.11.2020 №97</w:t>
      </w:r>
      <w:r w:rsidR="008C47F1" w:rsidRPr="008C47F1">
        <w:rPr>
          <w:rFonts w:ascii="Times New Roman" w:hAnsi="Times New Roman"/>
          <w:sz w:val="28"/>
          <w:szCs w:val="28"/>
        </w:rPr>
        <w:t xml:space="preserve"> «О Памятке муниципальным служащим Администрации Краснооктябрьского сельского поселения по недопущению ситуаций конфликта интересов на муниципальной службе и порядку их урегулирования»</w:t>
      </w:r>
      <w:r w:rsidR="00EC0BA0">
        <w:rPr>
          <w:rFonts w:ascii="Times New Roman" w:hAnsi="Times New Roman"/>
          <w:sz w:val="28"/>
          <w:szCs w:val="28"/>
        </w:rPr>
        <w:t xml:space="preserve">, </w:t>
      </w:r>
      <w:r w:rsidR="00AE63E1" w:rsidRPr="00AE63E1">
        <w:rPr>
          <w:rFonts w:ascii="Times New Roman" w:hAnsi="Times New Roman"/>
          <w:sz w:val="28"/>
          <w:szCs w:val="28"/>
        </w:rPr>
        <w:t xml:space="preserve">Постановление Администрации Краснооктябрьского сельского поселения  </w:t>
      </w:r>
      <w:r w:rsidR="00AE63E1">
        <w:rPr>
          <w:rFonts w:ascii="Times New Roman" w:hAnsi="Times New Roman"/>
          <w:sz w:val="28"/>
          <w:szCs w:val="28"/>
        </w:rPr>
        <w:t xml:space="preserve">от 20.11.2020 №98 </w:t>
      </w:r>
      <w:r w:rsidR="00AE63E1" w:rsidRPr="00AE63E1">
        <w:rPr>
          <w:rFonts w:ascii="Times New Roman" w:hAnsi="Times New Roman"/>
          <w:sz w:val="28"/>
          <w:szCs w:val="28"/>
        </w:rPr>
        <w:t>«Об утверждении Положения о порядке проведения антикоррупционной экспертизы нормативных правовых актов Администрации Краснооктябрьского сельского</w:t>
      </w:r>
      <w:proofErr w:type="gramEnd"/>
      <w:r w:rsidR="00AE63E1" w:rsidRPr="00AE63E1">
        <w:rPr>
          <w:rFonts w:ascii="Times New Roman" w:hAnsi="Times New Roman"/>
          <w:sz w:val="28"/>
          <w:szCs w:val="28"/>
        </w:rPr>
        <w:t xml:space="preserve"> поселения и их проектов »»</w:t>
      </w:r>
      <w:r w:rsidR="00877936">
        <w:rPr>
          <w:rFonts w:ascii="Times New Roman" w:hAnsi="Times New Roman"/>
          <w:sz w:val="28"/>
          <w:szCs w:val="28"/>
        </w:rPr>
        <w:t>.</w:t>
      </w:r>
    </w:p>
    <w:p w:rsidR="00E931D2" w:rsidRDefault="000E4E71" w:rsidP="0081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31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Краснооктябрьского сельского  поселения  </w:t>
      </w:r>
      <w:r w:rsidR="00E931D2">
        <w:rPr>
          <w:rFonts w:ascii="Times New Roman" w:hAnsi="Times New Roman" w:cs="Times New Roman"/>
          <w:sz w:val="28"/>
          <w:szCs w:val="28"/>
        </w:rPr>
        <w:t>проводится экспертиза проектов НПА с целью выявления  в них положений, способствующих проявлению коррупции. Размещение на официальном сайте Краснооктябрьского сельского поселения проектов НПА проводится с целью осуществления независимой антикоррупционной экспертизы. Кроме того проекты НПА проходят согласование с Прокуратурой Веселовского района на предмет соответствия требованиям  федеральному законодательству, отсутствие положений</w:t>
      </w:r>
      <w:proofErr w:type="gramStart"/>
      <w:r w:rsidR="00E93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31D2">
        <w:rPr>
          <w:rFonts w:ascii="Times New Roman" w:hAnsi="Times New Roman" w:cs="Times New Roman"/>
          <w:sz w:val="28"/>
          <w:szCs w:val="28"/>
        </w:rPr>
        <w:t xml:space="preserve"> которые могут вызвать коррупционные действия.</w:t>
      </w:r>
    </w:p>
    <w:p w:rsidR="00CE54BC" w:rsidRPr="00CE54BC" w:rsidRDefault="00E931D2" w:rsidP="00CE54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FF7" w:rsidRPr="00830FF7">
        <w:rPr>
          <w:rFonts w:ascii="Times New Roman" w:hAnsi="Times New Roman" w:cs="Times New Roman"/>
          <w:sz w:val="28"/>
          <w:szCs w:val="28"/>
        </w:rPr>
        <w:t>Работа по противодействию коррупции ведется в Администрации Краснооктябрьского сельского поселения  на постоянной основе.  Информация   размещается на информационных стендах  и на официальном сайте Краснооктябрьского сельского поселения в сети Интернет.</w:t>
      </w:r>
      <w:r w:rsidR="00830FF7">
        <w:rPr>
          <w:rFonts w:ascii="Times New Roman" w:hAnsi="Times New Roman" w:cs="Times New Roman"/>
          <w:sz w:val="28"/>
          <w:szCs w:val="28"/>
        </w:rPr>
        <w:t xml:space="preserve">  </w:t>
      </w:r>
      <w:r w:rsidR="00830FF7" w:rsidRPr="00830FF7">
        <w:rPr>
          <w:rFonts w:ascii="Times New Roman" w:hAnsi="Times New Roman" w:cs="Times New Roman"/>
          <w:sz w:val="28"/>
          <w:szCs w:val="28"/>
        </w:rPr>
        <w:t xml:space="preserve">На сайте Администрации Краснооктябрьского сельского поселения создан раздел «Антикоррупционная деятельность». В этом разделе граждане могут ознакомиться  с нормативными  правовыми  актами по противодействию коррупции, Памяткой  для граждан «Как вести себя при вымогательстве взятки», Методическим материалом «Актуальные вопросы по профилактике коррупционных и иных правонарушений», с </w:t>
      </w:r>
      <w:r w:rsidR="00830FF7" w:rsidRPr="00830FF7">
        <w:rPr>
          <w:rFonts w:ascii="Times New Roman" w:hAnsi="Times New Roman" w:cs="Times New Roman"/>
          <w:bCs/>
          <w:sz w:val="28"/>
          <w:szCs w:val="28"/>
        </w:rPr>
        <w:t xml:space="preserve">ПЛАНОМ противодействия коррупции в муниципальном образовании «Краснооктябрьское  сельское поселение». </w:t>
      </w:r>
      <w:r w:rsidR="00CE54BC" w:rsidRPr="00CE54BC">
        <w:rPr>
          <w:rFonts w:ascii="Times New Roman" w:hAnsi="Times New Roman" w:cs="Times New Roman"/>
          <w:bCs/>
          <w:sz w:val="28"/>
          <w:szCs w:val="28"/>
        </w:rPr>
        <w:t>Граждане и организации имеют возможность беспрепятственного направлять свои обращения о фактах коррупции или о факте склонения к совершению коррупционного правонарушения:</w:t>
      </w:r>
    </w:p>
    <w:p w:rsidR="00CE54BC" w:rsidRPr="00CE54BC" w:rsidRDefault="00CE54BC" w:rsidP="00CE54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54BC">
        <w:rPr>
          <w:rFonts w:ascii="Times New Roman" w:hAnsi="Times New Roman" w:cs="Times New Roman"/>
          <w:bCs/>
          <w:sz w:val="28"/>
          <w:szCs w:val="28"/>
        </w:rPr>
        <w:t>1)</w:t>
      </w:r>
      <w:r w:rsidRPr="00CE54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54BC">
        <w:rPr>
          <w:rFonts w:ascii="Times New Roman" w:hAnsi="Times New Roman" w:cs="Times New Roman"/>
          <w:bCs/>
          <w:sz w:val="28"/>
          <w:szCs w:val="28"/>
        </w:rPr>
        <w:t>на официальный сайт Администрации Краснооктябрьского сельского поселения, в разделе "Обратная связь"</w:t>
      </w:r>
      <w:r w:rsidRPr="00CE54BC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CE54BC" w:rsidRPr="00CE54BC" w:rsidRDefault="00CE54BC" w:rsidP="00CE54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54BC">
        <w:rPr>
          <w:rFonts w:ascii="Times New Roman" w:hAnsi="Times New Roman" w:cs="Times New Roman"/>
          <w:bCs/>
          <w:sz w:val="28"/>
          <w:szCs w:val="28"/>
        </w:rPr>
        <w:t>2) в Администрацию Краснооктябрьского сельского поселения Главе Администрации Краснооктябрьского сельского поселения или специалисту, ответственному за работу по профилактике коррупционных и иных правонарушений.</w:t>
      </w:r>
    </w:p>
    <w:p w:rsidR="00042845" w:rsidRDefault="00042845" w:rsidP="00042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2845">
        <w:rPr>
          <w:rFonts w:ascii="Times New Roman" w:hAnsi="Times New Roman" w:cs="Times New Roman"/>
          <w:bCs/>
          <w:sz w:val="28"/>
          <w:szCs w:val="28"/>
        </w:rPr>
        <w:t>В рамках Федерального закона от 05.04.2013 г. № 44-ФЗ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845">
        <w:rPr>
          <w:rFonts w:ascii="Times New Roman" w:hAnsi="Times New Roman" w:cs="Times New Roman"/>
          <w:bCs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42845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закупки малого объема </w:t>
      </w:r>
      <w:r w:rsidRPr="00042845">
        <w:rPr>
          <w:rFonts w:ascii="Times New Roman" w:hAnsi="Times New Roman" w:cs="Times New Roman"/>
          <w:bCs/>
          <w:sz w:val="28"/>
          <w:szCs w:val="28"/>
        </w:rPr>
        <w:t xml:space="preserve">опубликованы на официальном сайте. Фактов коррупционных рисков в проведенных закупках не выявлено. </w:t>
      </w:r>
    </w:p>
    <w:p w:rsidR="0044529F" w:rsidRPr="007E1CF1" w:rsidRDefault="0044529F" w:rsidP="0044529F">
      <w:pPr>
        <w:pStyle w:val="Style3"/>
        <w:widowControl/>
        <w:tabs>
          <w:tab w:val="left" w:pos="989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На постоянной основе ведется работа по</w:t>
      </w:r>
      <w:r w:rsidRPr="007E1CF1">
        <w:rPr>
          <w:rStyle w:val="FontStyle11"/>
          <w:sz w:val="28"/>
          <w:szCs w:val="28"/>
        </w:rPr>
        <w:t xml:space="preserve"> оцен</w:t>
      </w:r>
      <w:r>
        <w:rPr>
          <w:rStyle w:val="FontStyle11"/>
          <w:sz w:val="28"/>
          <w:szCs w:val="28"/>
        </w:rPr>
        <w:t>ке</w:t>
      </w:r>
      <w:r w:rsidRPr="007E1CF1">
        <w:rPr>
          <w:rStyle w:val="FontStyle11"/>
          <w:sz w:val="28"/>
          <w:szCs w:val="28"/>
        </w:rPr>
        <w:t xml:space="preserve"> коррупционных рисков, возникающих при реализации им своих функций, и внесение уточнений в перечень должностей </w:t>
      </w:r>
      <w:r>
        <w:rPr>
          <w:rStyle w:val="FontStyle11"/>
          <w:sz w:val="28"/>
          <w:szCs w:val="28"/>
        </w:rPr>
        <w:t>муниципальной</w:t>
      </w:r>
      <w:r w:rsidRPr="007E1CF1">
        <w:rPr>
          <w:rStyle w:val="FontStyle11"/>
          <w:sz w:val="28"/>
          <w:szCs w:val="28"/>
        </w:rPr>
        <w:t xml:space="preserve"> службы, замещение которых связано с коррупционными рисками, в соответствии с действующим законодательством Российской Федерации по вопросам </w:t>
      </w:r>
      <w:r>
        <w:rPr>
          <w:rStyle w:val="FontStyle11"/>
          <w:sz w:val="28"/>
          <w:szCs w:val="28"/>
        </w:rPr>
        <w:t xml:space="preserve"> </w:t>
      </w:r>
      <w:r w:rsidRPr="007E1CF1">
        <w:rPr>
          <w:rStyle w:val="FontStyle11"/>
          <w:sz w:val="28"/>
          <w:szCs w:val="28"/>
        </w:rPr>
        <w:t>противодействия</w:t>
      </w:r>
      <w:r>
        <w:rPr>
          <w:rStyle w:val="FontStyle11"/>
          <w:sz w:val="28"/>
          <w:szCs w:val="28"/>
        </w:rPr>
        <w:t xml:space="preserve"> </w:t>
      </w:r>
      <w:r w:rsidRPr="007E1CF1">
        <w:rPr>
          <w:rStyle w:val="FontStyle11"/>
          <w:sz w:val="28"/>
          <w:szCs w:val="28"/>
        </w:rPr>
        <w:t xml:space="preserve"> коррупции.</w:t>
      </w:r>
    </w:p>
    <w:p w:rsidR="002E4302" w:rsidRPr="002E4302" w:rsidRDefault="0044529F" w:rsidP="002E4302">
      <w:pPr>
        <w:pStyle w:val="Style3"/>
        <w:widowControl/>
        <w:tabs>
          <w:tab w:val="left" w:pos="1003"/>
        </w:tabs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7E1CF1">
        <w:rPr>
          <w:rStyle w:val="FontStyle11"/>
          <w:sz w:val="28"/>
          <w:szCs w:val="28"/>
        </w:rPr>
        <w:t xml:space="preserve">остоянно проводится работа по выявлению случаев возникновения конфликта интересов, одной из сторон которого являются лица, замещающие должности </w:t>
      </w:r>
      <w:r>
        <w:rPr>
          <w:rStyle w:val="FontStyle11"/>
          <w:sz w:val="28"/>
          <w:szCs w:val="28"/>
        </w:rPr>
        <w:t xml:space="preserve">муниципальной </w:t>
      </w:r>
      <w:r w:rsidRPr="007E1CF1">
        <w:rPr>
          <w:rStyle w:val="FontStyle11"/>
          <w:sz w:val="28"/>
          <w:szCs w:val="28"/>
        </w:rPr>
        <w:t xml:space="preserve"> службы категории «руководители». По результатам указанной </w:t>
      </w:r>
      <w:proofErr w:type="gramStart"/>
      <w:r w:rsidRPr="007E1CF1">
        <w:rPr>
          <w:rStyle w:val="FontStyle11"/>
          <w:sz w:val="28"/>
          <w:szCs w:val="28"/>
        </w:rPr>
        <w:t>работы случаев нарушения требований статьи</w:t>
      </w:r>
      <w:proofErr w:type="gramEnd"/>
      <w:r w:rsidRPr="007E1CF1">
        <w:rPr>
          <w:rStyle w:val="FontStyle11"/>
          <w:sz w:val="28"/>
          <w:szCs w:val="28"/>
        </w:rPr>
        <w:t xml:space="preserve"> 11 Федерального закона от 25.12.2008 № 273-ФЗ «О противодействии коррупции» выявлено не было.</w:t>
      </w:r>
      <w:r w:rsidR="002E4302">
        <w:rPr>
          <w:rStyle w:val="FontStyle11"/>
          <w:sz w:val="28"/>
          <w:szCs w:val="28"/>
        </w:rPr>
        <w:t xml:space="preserve"> </w:t>
      </w:r>
      <w:r w:rsidR="002E4302">
        <w:rPr>
          <w:sz w:val="28"/>
          <w:szCs w:val="28"/>
        </w:rPr>
        <w:t xml:space="preserve">Создана и работает </w:t>
      </w:r>
      <w:r w:rsidR="002E4302" w:rsidRPr="002E4302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служащих, проходящих муниципальную службу в Администрации Краснооктябрьского сельского поселения, и урегулированию конфликта интересов. </w:t>
      </w:r>
      <w:r w:rsidR="002E4302">
        <w:rPr>
          <w:sz w:val="28"/>
          <w:szCs w:val="28"/>
        </w:rPr>
        <w:t>За 2020 год п</w:t>
      </w:r>
      <w:r w:rsidR="002E4302" w:rsidRPr="002E4302">
        <w:rPr>
          <w:sz w:val="28"/>
          <w:szCs w:val="28"/>
        </w:rPr>
        <w:t>роведено 4 заседания</w:t>
      </w:r>
      <w:r w:rsidR="002E4302">
        <w:rPr>
          <w:sz w:val="28"/>
          <w:szCs w:val="28"/>
        </w:rPr>
        <w:t xml:space="preserve"> К</w:t>
      </w:r>
      <w:r w:rsidR="00754136">
        <w:rPr>
          <w:sz w:val="28"/>
          <w:szCs w:val="28"/>
        </w:rPr>
        <w:t>о</w:t>
      </w:r>
      <w:r w:rsidR="002E4302">
        <w:rPr>
          <w:sz w:val="28"/>
          <w:szCs w:val="28"/>
        </w:rPr>
        <w:t>миссии</w:t>
      </w:r>
      <w:r w:rsidR="002E4302" w:rsidRPr="002E4302">
        <w:rPr>
          <w:sz w:val="28"/>
          <w:szCs w:val="28"/>
        </w:rPr>
        <w:t>.</w:t>
      </w:r>
    </w:p>
    <w:p w:rsidR="002E4302" w:rsidRPr="007E1CF1" w:rsidRDefault="002E4302" w:rsidP="002E4302">
      <w:pPr>
        <w:pStyle w:val="Style3"/>
        <w:tabs>
          <w:tab w:val="left" w:pos="1003"/>
        </w:tabs>
        <w:ind w:firstLine="426"/>
        <w:rPr>
          <w:rStyle w:val="FontStyle11"/>
          <w:sz w:val="28"/>
          <w:szCs w:val="28"/>
        </w:rPr>
      </w:pPr>
      <w:r w:rsidRPr="002E4302">
        <w:rPr>
          <w:sz w:val="28"/>
          <w:szCs w:val="28"/>
        </w:rPr>
        <w:lastRenderedPageBreak/>
        <w:t>Проводятся служебные  совещания со  всеми сотрудниками администрации в  целях доведения  и  рассмотрения  вопросов антикоррупционной  направленности.</w:t>
      </w:r>
    </w:p>
    <w:p w:rsidR="0044529F" w:rsidRDefault="0044529F" w:rsidP="00445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Pr="007E1CF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Администрацией Краснооктябрьского сельского поселения</w:t>
      </w:r>
      <w:r w:rsidRPr="007E1CF1">
        <w:rPr>
          <w:rStyle w:val="FontStyle11"/>
          <w:sz w:val="28"/>
          <w:szCs w:val="28"/>
        </w:rPr>
        <w:t xml:space="preserve"> было организовано доведение до лиц, замещающих должности федеральной государственной службы, положений законодательства Российской Федерации о противодействии коррупции, в том числе об ответственности за его нарушение; о порядке проверки сведений, представляемых </w:t>
      </w:r>
      <w:r>
        <w:rPr>
          <w:rStyle w:val="FontStyle11"/>
          <w:sz w:val="28"/>
          <w:szCs w:val="28"/>
        </w:rPr>
        <w:t>муниципальными служащими</w:t>
      </w:r>
      <w:r w:rsidRPr="007E1CF1">
        <w:rPr>
          <w:rStyle w:val="FontStyle11"/>
          <w:sz w:val="28"/>
          <w:szCs w:val="28"/>
        </w:rPr>
        <w:t xml:space="preserve"> в соответствии с законодательством Российской Федерации о противодействии коррупции; об ограничениях, запретах и обязанностях, установленных законодательством Российской Федерации, в целях противодействия коррупции, в том числе касающихся получения подарков;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доверия.</w:t>
      </w:r>
      <w:r>
        <w:rPr>
          <w:rStyle w:val="FontStyle11"/>
          <w:sz w:val="28"/>
          <w:szCs w:val="28"/>
        </w:rPr>
        <w:t xml:space="preserve"> </w:t>
      </w:r>
      <w:r w:rsidRPr="0044529F">
        <w:rPr>
          <w:rFonts w:ascii="Times New Roman" w:hAnsi="Times New Roman" w:cs="Times New Roman"/>
          <w:bCs/>
          <w:sz w:val="28"/>
          <w:szCs w:val="28"/>
        </w:rPr>
        <w:t>П</w:t>
      </w:r>
      <w:r w:rsidRPr="0044529F">
        <w:rPr>
          <w:rFonts w:ascii="Times New Roman" w:hAnsi="Times New Roman" w:cs="Times New Roman"/>
          <w:sz w:val="28"/>
          <w:szCs w:val="28"/>
        </w:rPr>
        <w:t>роведена работа по разъяснению положений пункта 9 статьи 14 Федерального закона от 02.03.2007 года №25-ФЗ «О муниципальной службе в Российской Федерации».</w:t>
      </w:r>
    </w:p>
    <w:p w:rsidR="0044529F" w:rsidRPr="0044529F" w:rsidRDefault="0044529F" w:rsidP="0044529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4529F">
        <w:rPr>
          <w:rFonts w:ascii="Times New Roman" w:hAnsi="Times New Roman" w:cs="Times New Roman"/>
          <w:sz w:val="28"/>
          <w:szCs w:val="28"/>
        </w:rPr>
        <w:t xml:space="preserve">    </w:t>
      </w:r>
      <w:r w:rsidRPr="0044529F">
        <w:rPr>
          <w:rStyle w:val="FontStyle11"/>
          <w:sz w:val="28"/>
          <w:szCs w:val="28"/>
        </w:rPr>
        <w:t xml:space="preserve">   Организована работа по соблюдению муниципальными служащими Кодекса этики и служебного поведения. </w:t>
      </w:r>
      <w:r w:rsidRPr="0044529F">
        <w:rPr>
          <w:rFonts w:ascii="Times New Roman" w:hAnsi="Times New Roman" w:cs="Times New Roman"/>
          <w:bCs/>
          <w:sz w:val="28"/>
          <w:szCs w:val="28"/>
        </w:rPr>
        <w:t xml:space="preserve">В 2018 году утвержден антикоррупционный стандарт поведения муниципального служащего в сфере служебного поведения. </w:t>
      </w:r>
    </w:p>
    <w:p w:rsidR="0044529F" w:rsidRPr="0044529F" w:rsidRDefault="0044529F" w:rsidP="004452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29F">
        <w:rPr>
          <w:rFonts w:ascii="Times New Roman" w:hAnsi="Times New Roman" w:cs="Times New Roman"/>
          <w:bCs/>
          <w:sz w:val="28"/>
          <w:szCs w:val="28"/>
        </w:rPr>
        <w:t xml:space="preserve">     Утверждена организация работы по проведению  проверок сведений о </w:t>
      </w:r>
    </w:p>
    <w:p w:rsidR="0044529F" w:rsidRDefault="0044529F" w:rsidP="004452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529F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44529F"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характера, предоставляемых муниципальными служащими, а также соблюдения связанных с муниципальной службой ограничений. Сведения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доходах, </w:t>
      </w:r>
      <w:r w:rsidRPr="0044529F">
        <w:rPr>
          <w:rFonts w:ascii="Times New Roman" w:hAnsi="Times New Roman" w:cs="Times New Roman"/>
          <w:bCs/>
          <w:sz w:val="28"/>
          <w:szCs w:val="28"/>
        </w:rPr>
        <w:t>предоставле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4529F">
        <w:rPr>
          <w:rFonts w:ascii="Times New Roman" w:hAnsi="Times New Roman" w:cs="Times New Roman"/>
          <w:bCs/>
          <w:sz w:val="28"/>
          <w:szCs w:val="28"/>
        </w:rPr>
        <w:t>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4529F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и депутатами Собрания депутатов Краснооктябрьского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размещены на официальном сайте Краснооктябрьского сельского поселения.</w:t>
      </w:r>
    </w:p>
    <w:p w:rsidR="0044529F" w:rsidRPr="0044529F" w:rsidRDefault="0044529F" w:rsidP="004452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 Международному дню борьбы с коррупцией, который ежегодно отмечается 9 декабря  Администрацией Краснооктябрьского сельского поселения в районной газете  «Веселовские вести»</w:t>
      </w:r>
      <w:r w:rsidRPr="0044529F">
        <w:rPr>
          <w:rFonts w:ascii="Times New Roman" w:hAnsi="Times New Roman" w:cs="Times New Roman"/>
          <w:bCs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4529F">
        <w:rPr>
          <w:rFonts w:ascii="Times New Roman" w:hAnsi="Times New Roman" w:cs="Times New Roman"/>
          <w:bCs/>
          <w:sz w:val="28"/>
          <w:szCs w:val="28"/>
        </w:rPr>
        <w:t xml:space="preserve"> опубликована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статья </w:t>
      </w:r>
      <w:r w:rsidR="00DF78CA">
        <w:rPr>
          <w:rFonts w:ascii="Times New Roman" w:hAnsi="Times New Roman" w:cs="Times New Roman"/>
          <w:bCs/>
          <w:sz w:val="28"/>
          <w:szCs w:val="28"/>
        </w:rPr>
        <w:t>«</w:t>
      </w:r>
      <w:r w:rsidR="00DF78CA" w:rsidRPr="00E764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коррупция?</w:t>
      </w:r>
      <w:r w:rsidR="00DF78CA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ED7B06">
        <w:rPr>
          <w:rFonts w:ascii="Times New Roman" w:hAnsi="Times New Roman" w:cs="Times New Roman"/>
          <w:bCs/>
          <w:sz w:val="28"/>
          <w:szCs w:val="28"/>
        </w:rPr>
        <w:t>Жителям сельского поселения</w:t>
      </w:r>
      <w:r w:rsidR="009A563E">
        <w:rPr>
          <w:rFonts w:ascii="Times New Roman" w:hAnsi="Times New Roman" w:cs="Times New Roman"/>
          <w:bCs/>
          <w:sz w:val="28"/>
          <w:szCs w:val="28"/>
        </w:rPr>
        <w:t xml:space="preserve"> и организациям</w:t>
      </w:r>
      <w:r w:rsidR="00ED7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63E">
        <w:rPr>
          <w:rFonts w:ascii="Times New Roman" w:hAnsi="Times New Roman" w:cs="Times New Roman"/>
          <w:bCs/>
          <w:sz w:val="28"/>
          <w:szCs w:val="28"/>
        </w:rPr>
        <w:t xml:space="preserve">распространены печатные </w:t>
      </w:r>
      <w:r w:rsidR="009A563E" w:rsidRPr="009A563E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A563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A563E" w:rsidRPr="009A563E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антикоррупционной направленности, </w:t>
      </w:r>
      <w:proofErr w:type="gramStart"/>
      <w:r w:rsidR="009A563E" w:rsidRPr="009A563E">
        <w:rPr>
          <w:rFonts w:ascii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="009A563E" w:rsidRPr="009A563E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правовому просвещению населения Краснооктябрьского сельского поселения</w:t>
      </w:r>
      <w:r w:rsidR="009A563E">
        <w:rPr>
          <w:rFonts w:ascii="Times New Roman" w:hAnsi="Times New Roman" w:cs="Times New Roman"/>
          <w:sz w:val="28"/>
          <w:szCs w:val="28"/>
          <w:lang w:eastAsia="ru-RU"/>
        </w:rPr>
        <w:t xml:space="preserve"> (календари и плакаты настенные, карманные календарики).</w:t>
      </w:r>
    </w:p>
    <w:p w:rsidR="0044529F" w:rsidRPr="00042845" w:rsidRDefault="0044529F" w:rsidP="00042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44529F" w:rsidRPr="00042845" w:rsidSect="0075413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BF"/>
    <w:rsid w:val="00042845"/>
    <w:rsid w:val="000E4E71"/>
    <w:rsid w:val="001C76EC"/>
    <w:rsid w:val="001F7B04"/>
    <w:rsid w:val="002E4302"/>
    <w:rsid w:val="0044529F"/>
    <w:rsid w:val="00510C0D"/>
    <w:rsid w:val="0055645F"/>
    <w:rsid w:val="00754136"/>
    <w:rsid w:val="007D5CBE"/>
    <w:rsid w:val="008113D1"/>
    <w:rsid w:val="00830FF7"/>
    <w:rsid w:val="00877936"/>
    <w:rsid w:val="008C47F1"/>
    <w:rsid w:val="008E3746"/>
    <w:rsid w:val="008F5341"/>
    <w:rsid w:val="009A563E"/>
    <w:rsid w:val="009D360C"/>
    <w:rsid w:val="00AE63E1"/>
    <w:rsid w:val="00B2775C"/>
    <w:rsid w:val="00C36F27"/>
    <w:rsid w:val="00C9219E"/>
    <w:rsid w:val="00CE54BC"/>
    <w:rsid w:val="00D672BF"/>
    <w:rsid w:val="00DF78CA"/>
    <w:rsid w:val="00E931D2"/>
    <w:rsid w:val="00EC0BA0"/>
    <w:rsid w:val="00ED7B06"/>
    <w:rsid w:val="00F24E02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529F"/>
    <w:pPr>
      <w:widowControl w:val="0"/>
      <w:autoSpaceDE w:val="0"/>
      <w:autoSpaceDN w:val="0"/>
      <w:adjustRightInd w:val="0"/>
      <w:spacing w:after="0" w:line="370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52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529F"/>
    <w:pPr>
      <w:widowControl w:val="0"/>
      <w:autoSpaceDE w:val="0"/>
      <w:autoSpaceDN w:val="0"/>
      <w:adjustRightInd w:val="0"/>
      <w:spacing w:after="0" w:line="370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52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2021-01-23T09:47:00Z</dcterms:created>
  <dcterms:modified xsi:type="dcterms:W3CDTF">2021-02-05T12:39:00Z</dcterms:modified>
</cp:coreProperties>
</file>