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1A" w:rsidRDefault="00001CF1" w:rsidP="006F4E1A">
      <w:pPr>
        <w:jc w:val="center"/>
        <w:rPr>
          <w:sz w:val="28"/>
          <w:szCs w:val="28"/>
        </w:rPr>
      </w:pPr>
      <w:r w:rsidRPr="00E07330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001CF1" w:rsidRPr="00E07330" w:rsidRDefault="00001CF1" w:rsidP="006F4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7330">
        <w:rPr>
          <w:sz w:val="28"/>
          <w:szCs w:val="28"/>
        </w:rPr>
        <w:t>РОСТОВСКАЯ ОБЛАСТЬ</w:t>
      </w:r>
    </w:p>
    <w:p w:rsidR="00001CF1" w:rsidRPr="00E07330" w:rsidRDefault="00001CF1" w:rsidP="006F4E1A">
      <w:pPr>
        <w:jc w:val="center"/>
        <w:rPr>
          <w:sz w:val="28"/>
          <w:szCs w:val="28"/>
        </w:rPr>
      </w:pPr>
      <w:r w:rsidRPr="00E07330">
        <w:rPr>
          <w:sz w:val="28"/>
          <w:szCs w:val="28"/>
        </w:rPr>
        <w:t>ВЕСЕЛОВСКИЙ РАЙОН</w:t>
      </w:r>
    </w:p>
    <w:p w:rsidR="00001CF1" w:rsidRPr="00E07330" w:rsidRDefault="00001CF1" w:rsidP="006F4E1A">
      <w:pPr>
        <w:jc w:val="center"/>
        <w:rPr>
          <w:sz w:val="28"/>
          <w:szCs w:val="28"/>
        </w:rPr>
      </w:pPr>
      <w:r w:rsidRPr="00E07330">
        <w:rPr>
          <w:sz w:val="28"/>
          <w:szCs w:val="28"/>
        </w:rPr>
        <w:t>МУНИЦИПАЛЬНОЕ ОБРАЗОВАНИЕ</w:t>
      </w:r>
    </w:p>
    <w:p w:rsidR="00001CF1" w:rsidRPr="00E07330" w:rsidRDefault="00804C6A" w:rsidP="006F4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«КРАСНООКТЯБРЬСКОЕ </w:t>
      </w:r>
      <w:r w:rsidR="00001CF1" w:rsidRPr="00E07330">
        <w:rPr>
          <w:sz w:val="28"/>
          <w:szCs w:val="28"/>
        </w:rPr>
        <w:t>СЕЛЬСКОЕ ПОСЕЛЕНИЕ»</w:t>
      </w:r>
    </w:p>
    <w:p w:rsidR="00001CF1" w:rsidRPr="00E07330" w:rsidRDefault="00001CF1" w:rsidP="00001CF1">
      <w:pPr>
        <w:jc w:val="center"/>
        <w:rPr>
          <w:sz w:val="28"/>
          <w:szCs w:val="28"/>
        </w:rPr>
      </w:pPr>
    </w:p>
    <w:p w:rsidR="00001CF1" w:rsidRPr="00E07330" w:rsidRDefault="00001CF1" w:rsidP="00001CF1">
      <w:pPr>
        <w:ind w:left="-284"/>
        <w:jc w:val="center"/>
        <w:rPr>
          <w:sz w:val="28"/>
          <w:szCs w:val="28"/>
        </w:rPr>
      </w:pPr>
      <w:r w:rsidRPr="00E07330">
        <w:rPr>
          <w:sz w:val="28"/>
          <w:szCs w:val="28"/>
        </w:rPr>
        <w:t xml:space="preserve">АДМИНИСТРАЦИЯ </w:t>
      </w:r>
      <w:r w:rsidR="00804C6A">
        <w:rPr>
          <w:sz w:val="28"/>
          <w:szCs w:val="28"/>
        </w:rPr>
        <w:t>КРАСНООКТЯБРЬ</w:t>
      </w:r>
      <w:r w:rsidRPr="00E07330">
        <w:rPr>
          <w:sz w:val="28"/>
          <w:szCs w:val="28"/>
        </w:rPr>
        <w:t>СКОГО СЕЛЬСКОГО ПОСЕЛЕНИЯ</w:t>
      </w:r>
    </w:p>
    <w:p w:rsidR="00001CF1" w:rsidRPr="00E07330" w:rsidRDefault="00001CF1" w:rsidP="00001CF1">
      <w:pPr>
        <w:suppressAutoHyphens/>
        <w:rPr>
          <w:sz w:val="20"/>
          <w:lang w:eastAsia="ar-SA"/>
        </w:rPr>
      </w:pPr>
    </w:p>
    <w:p w:rsidR="00001CF1" w:rsidRPr="00E07330" w:rsidRDefault="00001CF1" w:rsidP="00001CF1">
      <w:pPr>
        <w:suppressAutoHyphens/>
        <w:rPr>
          <w:sz w:val="20"/>
          <w:lang w:eastAsia="ar-SA"/>
        </w:rPr>
      </w:pPr>
    </w:p>
    <w:p w:rsidR="00001CF1" w:rsidRPr="00E07330" w:rsidRDefault="00001CF1" w:rsidP="00001CF1">
      <w:pPr>
        <w:suppressAutoHyphens/>
        <w:jc w:val="center"/>
        <w:rPr>
          <w:sz w:val="28"/>
          <w:szCs w:val="28"/>
          <w:lang w:eastAsia="ar-SA"/>
        </w:rPr>
      </w:pPr>
      <w:r w:rsidRPr="00E07330">
        <w:rPr>
          <w:sz w:val="28"/>
          <w:szCs w:val="28"/>
          <w:lang w:eastAsia="ar-SA"/>
        </w:rPr>
        <w:t>ПОСТАНОВЛЕНИЕ</w:t>
      </w:r>
      <w:r>
        <w:rPr>
          <w:sz w:val="28"/>
          <w:szCs w:val="28"/>
          <w:lang w:eastAsia="ar-SA"/>
        </w:rPr>
        <w:t xml:space="preserve"> </w:t>
      </w:r>
    </w:p>
    <w:p w:rsidR="00001CF1" w:rsidRPr="00E07330" w:rsidRDefault="00001CF1" w:rsidP="00001CF1">
      <w:pPr>
        <w:suppressAutoHyphens/>
        <w:rPr>
          <w:sz w:val="28"/>
          <w:szCs w:val="28"/>
          <w:lang w:eastAsia="ar-SA"/>
        </w:rPr>
      </w:pPr>
    </w:p>
    <w:p w:rsidR="00001CF1" w:rsidRPr="00E07330" w:rsidRDefault="00001CF1" w:rsidP="00001CF1">
      <w:pPr>
        <w:tabs>
          <w:tab w:val="left" w:pos="7515"/>
        </w:tabs>
        <w:suppressAutoHyphens/>
        <w:rPr>
          <w:sz w:val="28"/>
          <w:szCs w:val="28"/>
          <w:lang w:eastAsia="ar-SA"/>
        </w:rPr>
      </w:pPr>
      <w:r w:rsidRPr="00001CF1">
        <w:rPr>
          <w:color w:val="auto"/>
          <w:sz w:val="28"/>
          <w:szCs w:val="28"/>
          <w:lang w:eastAsia="ar-SA"/>
        </w:rPr>
        <w:t>«</w:t>
      </w:r>
      <w:r w:rsidR="006F4E1A">
        <w:rPr>
          <w:color w:val="auto"/>
          <w:sz w:val="28"/>
          <w:szCs w:val="28"/>
          <w:lang w:eastAsia="ar-SA"/>
        </w:rPr>
        <w:t>20</w:t>
      </w:r>
      <w:r w:rsidR="0040408B">
        <w:rPr>
          <w:color w:val="auto"/>
          <w:sz w:val="28"/>
          <w:szCs w:val="28"/>
          <w:lang w:eastAsia="ar-SA"/>
        </w:rPr>
        <w:t xml:space="preserve"> </w:t>
      </w:r>
      <w:r w:rsidRPr="00001CF1">
        <w:rPr>
          <w:color w:val="auto"/>
          <w:sz w:val="28"/>
          <w:szCs w:val="28"/>
          <w:lang w:eastAsia="ar-SA"/>
        </w:rPr>
        <w:t xml:space="preserve">» </w:t>
      </w:r>
      <w:r w:rsidR="0040408B">
        <w:rPr>
          <w:color w:val="auto"/>
          <w:sz w:val="28"/>
          <w:szCs w:val="28"/>
          <w:lang w:eastAsia="ar-SA"/>
        </w:rPr>
        <w:t>дека</w:t>
      </w:r>
      <w:r w:rsidRPr="00001CF1">
        <w:rPr>
          <w:color w:val="auto"/>
          <w:sz w:val="28"/>
          <w:szCs w:val="28"/>
          <w:lang w:eastAsia="ar-SA"/>
        </w:rPr>
        <w:t>бря  2023 года</w:t>
      </w:r>
      <w:r>
        <w:rPr>
          <w:sz w:val="28"/>
          <w:szCs w:val="28"/>
          <w:lang w:eastAsia="ar-SA"/>
        </w:rPr>
        <w:t xml:space="preserve">                       </w:t>
      </w:r>
      <w:r w:rsidR="006F4E1A">
        <w:rPr>
          <w:sz w:val="28"/>
          <w:szCs w:val="28"/>
          <w:lang w:eastAsia="ar-SA"/>
        </w:rPr>
        <w:t>№167</w:t>
      </w:r>
      <w:r w:rsidR="0040408B">
        <w:rPr>
          <w:sz w:val="28"/>
          <w:szCs w:val="28"/>
          <w:lang w:eastAsia="ar-SA"/>
        </w:rPr>
        <w:tab/>
        <w:t>х. Красный Октябрь</w:t>
      </w:r>
    </w:p>
    <w:p w:rsidR="00001CF1" w:rsidRDefault="00001CF1" w:rsidP="00996390">
      <w:pPr>
        <w:ind w:right="4535"/>
        <w:rPr>
          <w:bCs/>
          <w:color w:val="auto"/>
          <w:sz w:val="28"/>
          <w:szCs w:val="28"/>
          <w:shd w:val="clear" w:color="auto" w:fill="FFFFFF"/>
        </w:rPr>
      </w:pPr>
    </w:p>
    <w:p w:rsidR="00996390" w:rsidRPr="00996390" w:rsidRDefault="00996390" w:rsidP="00996390">
      <w:pPr>
        <w:ind w:right="4535"/>
        <w:rPr>
          <w:bCs/>
          <w:color w:val="auto"/>
          <w:sz w:val="28"/>
          <w:szCs w:val="28"/>
          <w:shd w:val="clear" w:color="auto" w:fill="FFFFFF"/>
        </w:rPr>
      </w:pPr>
      <w:r w:rsidRPr="00996390">
        <w:rPr>
          <w:bCs/>
          <w:color w:val="auto"/>
          <w:sz w:val="28"/>
          <w:szCs w:val="28"/>
          <w:shd w:val="clear" w:color="auto" w:fill="FFFFFF"/>
        </w:rPr>
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996390" w:rsidRPr="00996390" w:rsidRDefault="00996390" w:rsidP="00996390">
      <w:pPr>
        <w:ind w:right="4535"/>
        <w:rPr>
          <w:color w:val="auto"/>
          <w:sz w:val="28"/>
          <w:szCs w:val="28"/>
        </w:rPr>
      </w:pPr>
    </w:p>
    <w:p w:rsidR="00513599" w:rsidRDefault="00AD4823" w:rsidP="00AD4823">
      <w:pPr>
        <w:widowControl/>
        <w:spacing w:before="90" w:after="90"/>
        <w:ind w:firstLine="675"/>
        <w:jc w:val="both"/>
        <w:rPr>
          <w:b/>
          <w:color w:val="auto"/>
          <w:sz w:val="28"/>
          <w:szCs w:val="28"/>
        </w:rPr>
      </w:pPr>
      <w:r w:rsidRPr="00AD4823">
        <w:rPr>
          <w:color w:val="auto"/>
          <w:sz w:val="28"/>
          <w:szCs w:val="28"/>
        </w:rPr>
        <w:t xml:space="preserve">В соответствии с частью 4 статьи 28 Федерального закона "Об общих принципах организации местного самоуправления в Российской Федерации" 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слушаний, </w:t>
      </w:r>
      <w:r>
        <w:rPr>
          <w:color w:val="auto"/>
          <w:sz w:val="28"/>
          <w:szCs w:val="28"/>
        </w:rPr>
        <w:t xml:space="preserve">руководствуясь </w:t>
      </w:r>
      <w:r w:rsidR="00001CF1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ставом</w:t>
      </w:r>
      <w:r w:rsidR="00996390">
        <w:rPr>
          <w:color w:val="auto"/>
          <w:sz w:val="28"/>
          <w:szCs w:val="28"/>
        </w:rPr>
        <w:t xml:space="preserve"> муниципального образования «</w:t>
      </w:r>
      <w:r w:rsidR="00513599">
        <w:rPr>
          <w:color w:val="auto"/>
          <w:sz w:val="28"/>
          <w:szCs w:val="28"/>
        </w:rPr>
        <w:t xml:space="preserve">Краснооктябрьское </w:t>
      </w:r>
      <w:r w:rsidR="00001CF1">
        <w:rPr>
          <w:color w:val="auto"/>
          <w:sz w:val="28"/>
          <w:szCs w:val="28"/>
        </w:rPr>
        <w:t>сельское поселение</w:t>
      </w:r>
      <w:r>
        <w:rPr>
          <w:color w:val="auto"/>
          <w:sz w:val="28"/>
          <w:szCs w:val="28"/>
        </w:rPr>
        <w:t xml:space="preserve">» </w:t>
      </w:r>
      <w:r w:rsidR="00996390">
        <w:rPr>
          <w:color w:val="auto"/>
          <w:sz w:val="28"/>
          <w:szCs w:val="28"/>
        </w:rPr>
        <w:t xml:space="preserve">Администрация </w:t>
      </w:r>
      <w:r>
        <w:rPr>
          <w:color w:val="auto"/>
          <w:sz w:val="28"/>
          <w:szCs w:val="28"/>
        </w:rPr>
        <w:t xml:space="preserve"> </w:t>
      </w:r>
      <w:r w:rsidR="00513599">
        <w:rPr>
          <w:color w:val="auto"/>
          <w:sz w:val="28"/>
          <w:szCs w:val="28"/>
        </w:rPr>
        <w:t>Краснооктябрь</w:t>
      </w:r>
      <w:r w:rsidR="00001CF1">
        <w:rPr>
          <w:color w:val="auto"/>
          <w:sz w:val="28"/>
          <w:szCs w:val="28"/>
        </w:rPr>
        <w:t>ского сельского поселения</w:t>
      </w:r>
      <w:r w:rsidR="00001CF1" w:rsidRPr="00996390">
        <w:rPr>
          <w:b/>
          <w:color w:val="auto"/>
          <w:sz w:val="28"/>
          <w:szCs w:val="28"/>
        </w:rPr>
        <w:t xml:space="preserve"> </w:t>
      </w:r>
    </w:p>
    <w:p w:rsidR="00996390" w:rsidRPr="00996390" w:rsidRDefault="00996390" w:rsidP="00513599">
      <w:pPr>
        <w:widowControl/>
        <w:spacing w:before="90" w:after="90"/>
        <w:ind w:firstLine="675"/>
        <w:jc w:val="center"/>
        <w:rPr>
          <w:color w:val="auto"/>
          <w:sz w:val="28"/>
          <w:szCs w:val="28"/>
        </w:rPr>
      </w:pPr>
      <w:r w:rsidRPr="00996390">
        <w:rPr>
          <w:b/>
          <w:color w:val="auto"/>
          <w:sz w:val="28"/>
          <w:szCs w:val="28"/>
        </w:rPr>
        <w:t>постановляет:</w:t>
      </w:r>
    </w:p>
    <w:p w:rsidR="00ED1AE9" w:rsidRPr="00AD4823" w:rsidRDefault="0094310A" w:rsidP="0094083A">
      <w:pPr>
        <w:pStyle w:val="a9"/>
        <w:widowControl/>
        <w:numPr>
          <w:ilvl w:val="0"/>
          <w:numId w:val="2"/>
        </w:numPr>
        <w:spacing w:before="90" w:after="90"/>
        <w:ind w:left="567"/>
        <w:jc w:val="both"/>
        <w:rPr>
          <w:color w:val="auto"/>
          <w:sz w:val="28"/>
          <w:szCs w:val="28"/>
        </w:rPr>
      </w:pPr>
      <w:r w:rsidRPr="00AD4823">
        <w:rPr>
          <w:color w:val="auto"/>
          <w:sz w:val="28"/>
          <w:szCs w:val="28"/>
        </w:rPr>
        <w:t xml:space="preserve">Утвердить </w:t>
      </w:r>
      <w:r w:rsidR="00996390" w:rsidRPr="00AD4823">
        <w:rPr>
          <w:color w:val="auto"/>
          <w:sz w:val="28"/>
          <w:szCs w:val="28"/>
        </w:rPr>
        <w:t xml:space="preserve">Правила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</w:t>
      </w:r>
      <w:r w:rsidR="00ED1AE9" w:rsidRPr="00AD4823">
        <w:rPr>
          <w:color w:val="auto"/>
          <w:sz w:val="28"/>
          <w:szCs w:val="28"/>
        </w:rPr>
        <w:t>и проведения публичных слушаний</w:t>
      </w:r>
      <w:r w:rsidR="00AD4823" w:rsidRPr="00AD4823">
        <w:rPr>
          <w:color w:val="auto"/>
          <w:sz w:val="28"/>
          <w:szCs w:val="28"/>
        </w:rPr>
        <w:t xml:space="preserve"> согласно Приложению.</w:t>
      </w:r>
    </w:p>
    <w:p w:rsidR="00AD4823" w:rsidRPr="00BF445A" w:rsidRDefault="008D174B" w:rsidP="0094083A">
      <w:pPr>
        <w:pStyle w:val="a9"/>
        <w:widowControl/>
        <w:numPr>
          <w:ilvl w:val="0"/>
          <w:numId w:val="2"/>
        </w:numPr>
        <w:spacing w:before="90" w:after="90"/>
        <w:ind w:left="567"/>
        <w:jc w:val="both"/>
        <w:rPr>
          <w:color w:val="auto"/>
          <w:sz w:val="28"/>
          <w:szCs w:val="28"/>
        </w:rPr>
      </w:pPr>
      <w:r w:rsidRPr="008D174B">
        <w:rPr>
          <w:color w:val="auto"/>
          <w:sz w:val="28"/>
          <w:szCs w:val="28"/>
        </w:rPr>
        <w:t xml:space="preserve">Возложить обязанности по размещению на едином портале материалов и информации </w:t>
      </w:r>
      <w:r w:rsidRPr="00BF445A">
        <w:rPr>
          <w:color w:val="auto"/>
          <w:sz w:val="28"/>
          <w:szCs w:val="28"/>
        </w:rPr>
        <w:t xml:space="preserve">на </w:t>
      </w:r>
      <w:r w:rsidR="00BF445A" w:rsidRPr="00BF445A">
        <w:rPr>
          <w:color w:val="auto"/>
          <w:sz w:val="28"/>
          <w:szCs w:val="28"/>
        </w:rPr>
        <w:t xml:space="preserve">старшего инспектора </w:t>
      </w:r>
      <w:r w:rsidR="00001CF1" w:rsidRPr="00BF445A">
        <w:rPr>
          <w:color w:val="auto"/>
          <w:sz w:val="28"/>
          <w:szCs w:val="28"/>
        </w:rPr>
        <w:t xml:space="preserve">Администрации  </w:t>
      </w:r>
      <w:r w:rsidR="00BF445A" w:rsidRPr="00BF445A">
        <w:rPr>
          <w:color w:val="auto"/>
          <w:sz w:val="28"/>
          <w:szCs w:val="28"/>
        </w:rPr>
        <w:t xml:space="preserve">Краснооктябрьского </w:t>
      </w:r>
      <w:r w:rsidR="00001CF1" w:rsidRPr="00BF445A">
        <w:rPr>
          <w:color w:val="auto"/>
          <w:sz w:val="28"/>
          <w:szCs w:val="28"/>
        </w:rPr>
        <w:t>сельского поселения</w:t>
      </w:r>
      <w:r w:rsidRPr="00BF445A">
        <w:rPr>
          <w:color w:val="auto"/>
          <w:sz w:val="28"/>
          <w:szCs w:val="28"/>
        </w:rPr>
        <w:t>.</w:t>
      </w:r>
    </w:p>
    <w:p w:rsidR="00CB1F3C" w:rsidRDefault="00AD4823" w:rsidP="0094083A">
      <w:pPr>
        <w:pStyle w:val="a9"/>
        <w:ind w:left="567" w:right="106" w:hanging="567"/>
        <w:jc w:val="both"/>
        <w:rPr>
          <w:sz w:val="28"/>
        </w:rPr>
      </w:pPr>
      <w:r>
        <w:rPr>
          <w:color w:val="auto"/>
          <w:sz w:val="28"/>
          <w:szCs w:val="28"/>
        </w:rPr>
        <w:t>3</w:t>
      </w:r>
      <w:r w:rsidR="00ED1AE9">
        <w:rPr>
          <w:color w:val="auto"/>
          <w:sz w:val="28"/>
          <w:szCs w:val="28"/>
        </w:rPr>
        <w:t xml:space="preserve">. </w:t>
      </w:r>
      <w:r w:rsidR="00001CF1" w:rsidRPr="0036596B">
        <w:rPr>
          <w:sz w:val="28"/>
        </w:rPr>
        <w:t xml:space="preserve">Настоящее постановление вступает в силу с момента его официального </w:t>
      </w:r>
      <w:r w:rsidR="0094083A">
        <w:rPr>
          <w:sz w:val="28"/>
        </w:rPr>
        <w:t>о</w:t>
      </w:r>
      <w:r w:rsidR="00001CF1" w:rsidRPr="0036596B">
        <w:rPr>
          <w:sz w:val="28"/>
        </w:rPr>
        <w:t>публикования (обнародования), подлежит размещению на офиц</w:t>
      </w:r>
      <w:r w:rsidR="00BF445A">
        <w:rPr>
          <w:sz w:val="28"/>
        </w:rPr>
        <w:t xml:space="preserve">иальном сайте Краснооктябрьского </w:t>
      </w:r>
      <w:r w:rsidR="00001CF1" w:rsidRPr="0036596B">
        <w:rPr>
          <w:sz w:val="28"/>
        </w:rPr>
        <w:t>сельского поселения в сети интернет</w:t>
      </w:r>
    </w:p>
    <w:p w:rsidR="00001CF1" w:rsidRPr="00CB1F3C" w:rsidRDefault="00CB1F3C" w:rsidP="0094083A">
      <w:pPr>
        <w:pStyle w:val="a9"/>
        <w:ind w:left="567" w:right="106" w:hanging="567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01CF1">
        <w:rPr>
          <w:sz w:val="28"/>
        </w:rPr>
        <w:t xml:space="preserve"> </w:t>
      </w:r>
      <w:hyperlink r:id="rId7" w:history="1">
        <w:r w:rsidR="00001CF1" w:rsidRPr="00CB1F3C">
          <w:rPr>
            <w:rStyle w:val="ab"/>
            <w:sz w:val="28"/>
            <w:szCs w:val="28"/>
          </w:rPr>
          <w:t>(</w:t>
        </w:r>
        <w:r w:rsidRPr="00CB1F3C">
          <w:rPr>
            <w:rStyle w:val="ab"/>
            <w:sz w:val="28"/>
            <w:szCs w:val="28"/>
          </w:rPr>
          <w:t>http://kr-octaybrskoesp.ru/</w:t>
        </w:r>
        <w:r w:rsidR="00001CF1" w:rsidRPr="00CB1F3C">
          <w:rPr>
            <w:rStyle w:val="ab"/>
            <w:sz w:val="28"/>
            <w:szCs w:val="28"/>
          </w:rPr>
          <w:t>.</w:t>
        </w:r>
      </w:hyperlink>
    </w:p>
    <w:p w:rsidR="00001CF1" w:rsidRPr="0094083A" w:rsidRDefault="00001CF1" w:rsidP="0094083A">
      <w:pPr>
        <w:ind w:right="106"/>
        <w:rPr>
          <w:sz w:val="28"/>
        </w:rPr>
      </w:pPr>
      <w:r w:rsidRPr="0094083A">
        <w:rPr>
          <w:sz w:val="28"/>
        </w:rPr>
        <w:t>4.     Контроль за выполнением настоящего постановления оставляю за собой.</w:t>
      </w:r>
    </w:p>
    <w:p w:rsidR="00996390" w:rsidRDefault="00996390" w:rsidP="00001CF1">
      <w:pPr>
        <w:widowControl/>
        <w:spacing w:before="90" w:after="90"/>
        <w:ind w:firstLine="675"/>
        <w:jc w:val="both"/>
        <w:rPr>
          <w:sz w:val="28"/>
        </w:rPr>
      </w:pPr>
    </w:p>
    <w:p w:rsidR="0094083A" w:rsidRPr="0092170B" w:rsidRDefault="0094083A" w:rsidP="0094083A">
      <w:pPr>
        <w:ind w:left="114"/>
        <w:rPr>
          <w:sz w:val="28"/>
        </w:rPr>
      </w:pPr>
      <w:r w:rsidRPr="0092170B">
        <w:rPr>
          <w:sz w:val="28"/>
        </w:rPr>
        <w:t>Глава Администрации</w:t>
      </w:r>
    </w:p>
    <w:p w:rsidR="0094083A" w:rsidRPr="0092170B" w:rsidRDefault="00A65A92" w:rsidP="0094083A">
      <w:pPr>
        <w:ind w:left="114"/>
        <w:rPr>
          <w:sz w:val="28"/>
        </w:rPr>
      </w:pPr>
      <w:r>
        <w:rPr>
          <w:sz w:val="28"/>
        </w:rPr>
        <w:t xml:space="preserve">Краснооктябрьского </w:t>
      </w:r>
      <w:r w:rsidR="0094083A">
        <w:rPr>
          <w:sz w:val="28"/>
        </w:rPr>
        <w:t>сельского поселения</w:t>
      </w:r>
      <w:r w:rsidR="0094083A">
        <w:rPr>
          <w:sz w:val="28"/>
        </w:rPr>
        <w:tab/>
      </w:r>
      <w:r w:rsidR="0094083A">
        <w:rPr>
          <w:sz w:val="28"/>
        </w:rPr>
        <w:tab/>
        <w:t xml:space="preserve">        </w:t>
      </w:r>
      <w:r w:rsidR="0094083A" w:rsidRPr="0092170B">
        <w:rPr>
          <w:sz w:val="28"/>
        </w:rPr>
        <w:t xml:space="preserve">        </w:t>
      </w:r>
      <w:r w:rsidR="0094083A" w:rsidRPr="0092170B">
        <w:rPr>
          <w:sz w:val="28"/>
        </w:rPr>
        <w:tab/>
        <w:t xml:space="preserve">  </w:t>
      </w:r>
      <w:r>
        <w:rPr>
          <w:sz w:val="28"/>
        </w:rPr>
        <w:t>О.И. Курица</w:t>
      </w:r>
    </w:p>
    <w:p w:rsidR="0094083A" w:rsidRDefault="0094083A" w:rsidP="00996390">
      <w:pPr>
        <w:rPr>
          <w:sz w:val="16"/>
          <w:szCs w:val="16"/>
        </w:rPr>
      </w:pPr>
    </w:p>
    <w:p w:rsidR="0094083A" w:rsidRDefault="0094083A" w:rsidP="00996390">
      <w:pPr>
        <w:rPr>
          <w:sz w:val="16"/>
          <w:szCs w:val="16"/>
        </w:rPr>
      </w:pPr>
    </w:p>
    <w:p w:rsidR="00996390" w:rsidRPr="00AD4823" w:rsidRDefault="00406AF9" w:rsidP="00406AF9">
      <w:pPr>
        <w:pStyle w:val="s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</w:t>
      </w:r>
      <w:r w:rsidR="00AD4823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</w:t>
      </w:r>
      <w:r w:rsidR="00996390" w:rsidRPr="00AD4823">
        <w:rPr>
          <w:sz w:val="28"/>
          <w:szCs w:val="28"/>
        </w:rPr>
        <w:t>УТВЕРЖДЕНЫ</w:t>
      </w:r>
      <w:r w:rsidR="00996390" w:rsidRPr="00AD4823">
        <w:rPr>
          <w:sz w:val="28"/>
          <w:szCs w:val="28"/>
        </w:rPr>
        <w:br/>
      </w:r>
      <w:r w:rsidRPr="00AD4823">
        <w:rPr>
          <w:sz w:val="28"/>
          <w:szCs w:val="28"/>
        </w:rPr>
        <w:t xml:space="preserve">                                                                                      </w:t>
      </w:r>
      <w:r w:rsidR="00996390" w:rsidRPr="00AD4823">
        <w:rPr>
          <w:sz w:val="28"/>
          <w:szCs w:val="28"/>
        </w:rPr>
        <w:t>постановлением Администрации</w:t>
      </w:r>
    </w:p>
    <w:p w:rsidR="008D1370" w:rsidRDefault="002C36C9" w:rsidP="008D1370">
      <w:pPr>
        <w:pStyle w:val="s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</w:rPr>
        <w:t xml:space="preserve">Краснооктябрьского </w:t>
      </w:r>
      <w:r w:rsidR="0094083A">
        <w:rPr>
          <w:sz w:val="28"/>
        </w:rPr>
        <w:t>сельского поселения</w:t>
      </w:r>
      <w:r w:rsidR="008D1370">
        <w:rPr>
          <w:sz w:val="28"/>
          <w:szCs w:val="28"/>
        </w:rPr>
        <w:br/>
        <w:t xml:space="preserve">от  20.12.2023 </w:t>
      </w:r>
      <w:r w:rsidR="00996390" w:rsidRPr="00AD4823">
        <w:rPr>
          <w:sz w:val="28"/>
          <w:szCs w:val="28"/>
        </w:rPr>
        <w:t> г. №</w:t>
      </w:r>
      <w:r w:rsidR="008D1370">
        <w:rPr>
          <w:sz w:val="28"/>
          <w:szCs w:val="28"/>
        </w:rPr>
        <w:t>167</w:t>
      </w:r>
    </w:p>
    <w:p w:rsidR="00996390" w:rsidRPr="00AD4823" w:rsidRDefault="00996390" w:rsidP="008D1370">
      <w:pPr>
        <w:pStyle w:val="s"/>
        <w:spacing w:before="0" w:beforeAutospacing="0" w:after="0" w:afterAutospacing="0"/>
        <w:jc w:val="right"/>
        <w:rPr>
          <w:sz w:val="28"/>
          <w:szCs w:val="28"/>
        </w:rPr>
      </w:pPr>
      <w:r w:rsidRPr="00AD4823">
        <w:rPr>
          <w:sz w:val="28"/>
          <w:szCs w:val="28"/>
        </w:rPr>
        <w:t> </w:t>
      </w:r>
    </w:p>
    <w:p w:rsidR="00996390" w:rsidRPr="00AD4823" w:rsidRDefault="00996390" w:rsidP="00996390">
      <w:pPr>
        <w:pStyle w:val="t"/>
        <w:spacing w:before="90" w:beforeAutospacing="0" w:after="90" w:afterAutospacing="0"/>
        <w:ind w:left="675" w:right="675"/>
        <w:jc w:val="center"/>
        <w:rPr>
          <w:b/>
          <w:bCs/>
          <w:sz w:val="28"/>
          <w:szCs w:val="28"/>
        </w:rPr>
      </w:pPr>
      <w:r w:rsidRPr="00AD4823">
        <w:rPr>
          <w:b/>
          <w:bCs/>
          <w:sz w:val="28"/>
          <w:szCs w:val="28"/>
        </w:rPr>
        <w:t>ПРАВИЛА</w:t>
      </w:r>
      <w:r w:rsidRPr="00AD4823">
        <w:rPr>
          <w:b/>
          <w:bCs/>
          <w:sz w:val="28"/>
          <w:szCs w:val="28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 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1. Настоящие Правила определяют порядок использования федеральной государственной информационной системы "Единый портал государственных и муниципальных услуг (функций)" (далее - единый портал) в целях организации и проведения публичных слушаний с участием жителей муниципального образования</w:t>
      </w:r>
      <w:r w:rsidR="00ED1AE9" w:rsidRPr="00AD4823">
        <w:rPr>
          <w:sz w:val="28"/>
          <w:szCs w:val="28"/>
        </w:rPr>
        <w:t xml:space="preserve"> «</w:t>
      </w:r>
      <w:r w:rsidR="002C36C9">
        <w:rPr>
          <w:sz w:val="28"/>
          <w:szCs w:val="28"/>
        </w:rPr>
        <w:t xml:space="preserve">Краснооктябрьское </w:t>
      </w:r>
      <w:r w:rsidR="00590704">
        <w:rPr>
          <w:sz w:val="28"/>
          <w:szCs w:val="28"/>
        </w:rPr>
        <w:t>сельское поселение</w:t>
      </w:r>
      <w:r w:rsidR="00ED1AE9" w:rsidRPr="00AD4823">
        <w:rPr>
          <w:sz w:val="28"/>
          <w:szCs w:val="28"/>
        </w:rPr>
        <w:t>»</w:t>
      </w:r>
      <w:r w:rsidR="001D4EB0" w:rsidRPr="00AD4823">
        <w:rPr>
          <w:sz w:val="28"/>
          <w:szCs w:val="28"/>
        </w:rPr>
        <w:t xml:space="preserve"> (далее муниципальное образование)</w:t>
      </w:r>
      <w:r w:rsidRPr="00AD4823">
        <w:rPr>
          <w:sz w:val="28"/>
          <w:szCs w:val="28"/>
        </w:rPr>
        <w:t>.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2. Единый портал может быть использован в целях размещения материалов и информации, указанных в абзаце первом части 4 статьи 28 Федерального закона </w:t>
      </w:r>
      <w:r w:rsidRPr="00AD4823">
        <w:rPr>
          <w:rStyle w:val="cmd"/>
          <w:sz w:val="28"/>
          <w:szCs w:val="28"/>
        </w:rPr>
        <w:t>"Об общих принципах организации местного самоуправления в Российской Федерации"</w:t>
      </w:r>
      <w:r w:rsidRPr="00AD4823">
        <w:rPr>
          <w:sz w:val="28"/>
          <w:szCs w:val="28"/>
        </w:rPr>
        <w:t> (далее - Федеральный закон), для заблаговременного оповещения жителей муниципального образования</w:t>
      </w:r>
      <w:r w:rsidR="00ED1AE9" w:rsidRPr="00AD4823">
        <w:rPr>
          <w:sz w:val="28"/>
          <w:szCs w:val="28"/>
        </w:rPr>
        <w:t xml:space="preserve"> </w:t>
      </w:r>
      <w:r w:rsidRPr="00AD4823">
        <w:rPr>
          <w:sz w:val="28"/>
          <w:szCs w:val="28"/>
        </w:rPr>
        <w:t>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частью 4 статьи 28 </w:t>
      </w:r>
      <w:r w:rsidRPr="00AD4823">
        <w:rPr>
          <w:rStyle w:val="cmd"/>
          <w:sz w:val="28"/>
          <w:szCs w:val="28"/>
        </w:rPr>
        <w:t>Федерального закона</w:t>
      </w:r>
      <w:r w:rsidRPr="00AD4823">
        <w:rPr>
          <w:sz w:val="28"/>
          <w:szCs w:val="28"/>
        </w:rPr>
        <w:t> и для опубликования (обнародования) результатов публичных слушаний, включая мотивированное обоснование принятых решений.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3. Муниципальное образование, уставом и (или) нормативным правовым актом представительного органа которого установлено использование единого портала в целях, указанных в пункте 4 статьи 28 </w:t>
      </w:r>
      <w:r w:rsidRPr="00AD4823">
        <w:rPr>
          <w:rStyle w:val="cmd"/>
          <w:sz w:val="28"/>
          <w:szCs w:val="28"/>
        </w:rPr>
        <w:t>Федерального закона</w:t>
      </w:r>
      <w:r w:rsidRPr="00AD4823">
        <w:rPr>
          <w:sz w:val="28"/>
          <w:szCs w:val="28"/>
        </w:rPr>
        <w:t>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 - оператор единого портала).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4. 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уполномоченных сотрудников органов местного самоуправления осуществляется оператором единого портала.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5. Размещение на едином портале материалов и информации, указанных в абзаце первом части 4 статьи 28 </w:t>
      </w:r>
      <w:r w:rsidRPr="00AD4823">
        <w:rPr>
          <w:rStyle w:val="cmd"/>
          <w:sz w:val="28"/>
          <w:szCs w:val="28"/>
        </w:rPr>
        <w:t>Федерального закона</w:t>
      </w:r>
      <w:r w:rsidRPr="00AD4823">
        <w:rPr>
          <w:sz w:val="28"/>
          <w:szCs w:val="28"/>
        </w:rPr>
        <w:t xml:space="preserve">,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</w:t>
      </w:r>
      <w:r w:rsidRPr="00AD4823">
        <w:rPr>
          <w:sz w:val="28"/>
          <w:szCs w:val="28"/>
        </w:rPr>
        <w:lastRenderedPageBreak/>
        <w:t>портала (далее - личный кабинет органа) заблаговременно, с учетом сроков, установленных уставом муниципального образования и (или) нормативным правовым актом представительного органа муниципального образования.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6. 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7. Оператор единого портала обеспечивает техническую возможность: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а) оповещения жителей муниципального образования,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б) 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 частью 4 статьи 28 </w:t>
      </w:r>
      <w:r w:rsidRPr="00AD4823">
        <w:rPr>
          <w:rStyle w:val="cmd"/>
          <w:sz w:val="28"/>
          <w:szCs w:val="28"/>
        </w:rPr>
        <w:t>Федерального закона</w:t>
      </w:r>
      <w:r w:rsidRPr="00AD4823">
        <w:rPr>
          <w:sz w:val="28"/>
          <w:szCs w:val="28"/>
        </w:rPr>
        <w:t>;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в) 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8. Представление жителями муниципального образования замечаний и предложений по вынесенному на обсуждение проекту муниципального правового акта, а также участие в публичных слушаниях в соответствии с частью 4 статьи 28 </w:t>
      </w:r>
      <w:r w:rsidRPr="00AD4823">
        <w:rPr>
          <w:rStyle w:val="cmd"/>
          <w:sz w:val="28"/>
          <w:szCs w:val="28"/>
        </w:rPr>
        <w:t>Федерального закона</w:t>
      </w:r>
      <w:r w:rsidRPr="00AD4823">
        <w:rPr>
          <w:sz w:val="28"/>
          <w:szCs w:val="28"/>
        </w:rPr>
        <w:t> 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образования.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 xml:space="preserve">9. 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</w:t>
      </w:r>
      <w:r w:rsidRPr="00AD4823">
        <w:rPr>
          <w:sz w:val="28"/>
          <w:szCs w:val="28"/>
        </w:rPr>
        <w:lastRenderedPageBreak/>
        <w:t>вынесенному на обсуждение проекту муниципального правового акта с использованием личного кабинета органа.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10. 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посредством единого портала, на 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 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частью 4 статьи 28 </w:t>
      </w:r>
      <w:r w:rsidRPr="00AD4823">
        <w:rPr>
          <w:rStyle w:val="cmd"/>
          <w:sz w:val="28"/>
          <w:szCs w:val="28"/>
        </w:rPr>
        <w:t>Федерального закона</w:t>
      </w:r>
      <w:r w:rsidRPr="00AD4823">
        <w:rPr>
          <w:sz w:val="28"/>
          <w:szCs w:val="28"/>
        </w:rPr>
        <w:t>.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11. Результаты</w:t>
      </w:r>
      <w:r w:rsidR="00E97B32">
        <w:rPr>
          <w:sz w:val="28"/>
          <w:szCs w:val="28"/>
        </w:rPr>
        <w:t xml:space="preserve"> </w:t>
      </w:r>
      <w:r w:rsidRPr="00AD4823">
        <w:rPr>
          <w:sz w:val="28"/>
          <w:szCs w:val="28"/>
        </w:rPr>
        <w:t xml:space="preserve">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слушаний, установленном уставом муниципального образования и (или) нормативным правовым актом представительного органа муниципального образования.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 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 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 </w:t>
      </w:r>
    </w:p>
    <w:p w:rsidR="00996390" w:rsidRPr="00AD4823" w:rsidRDefault="00996390" w:rsidP="00996390">
      <w:pPr>
        <w:pStyle w:val="af6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AD4823">
        <w:rPr>
          <w:sz w:val="28"/>
          <w:szCs w:val="28"/>
        </w:rPr>
        <w:t> </w:t>
      </w:r>
    </w:p>
    <w:sectPr w:rsidR="00996390" w:rsidRPr="00AD4823" w:rsidSect="0094083A">
      <w:headerReference w:type="default" r:id="rId8"/>
      <w:pgSz w:w="11910" w:h="16840"/>
      <w:pgMar w:top="851" w:right="567" w:bottom="567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A4" w:rsidRDefault="00CD6BA4">
      <w:r>
        <w:separator/>
      </w:r>
    </w:p>
  </w:endnote>
  <w:endnote w:type="continuationSeparator" w:id="1">
    <w:p w:rsidR="00CD6BA4" w:rsidRDefault="00CD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A4" w:rsidRDefault="00CD6BA4">
      <w:r>
        <w:separator/>
      </w:r>
    </w:p>
  </w:footnote>
  <w:footnote w:type="continuationSeparator" w:id="1">
    <w:p w:rsidR="00CD6BA4" w:rsidRDefault="00CD6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5C" w:rsidRDefault="00DC003B">
    <w:pPr>
      <w:pStyle w:val="ae"/>
      <w:spacing w:line="12" w:lineRule="auto"/>
      <w:rPr>
        <w:sz w:val="20"/>
      </w:rPr>
    </w:pPr>
    <w:r w:rsidRPr="00DC00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icture 1" o:spid="_x0000_s2049" type="#_x0000_t202" style="position:absolute;margin-left:308.6pt;margin-top:34.6pt;width:14.05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" filled="f" stroked="f">
          <v:textbox inset="0,0,0,0">
            <w:txbxContent>
              <w:p w:rsidR="00A3465C" w:rsidRDefault="00A3465C">
                <w:pPr>
                  <w:pStyle w:val="ae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404"/>
    <w:multiLevelType w:val="hybridMultilevel"/>
    <w:tmpl w:val="338C0184"/>
    <w:lvl w:ilvl="0" w:tplc="A0D4578E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EE60845"/>
    <w:multiLevelType w:val="hybridMultilevel"/>
    <w:tmpl w:val="BD24A632"/>
    <w:lvl w:ilvl="0" w:tplc="6B1A21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65C"/>
    <w:rsid w:val="00001CF1"/>
    <w:rsid w:val="000253F6"/>
    <w:rsid w:val="001D4EB0"/>
    <w:rsid w:val="002B76E6"/>
    <w:rsid w:val="002C36C9"/>
    <w:rsid w:val="0040408B"/>
    <w:rsid w:val="00406AF9"/>
    <w:rsid w:val="00443DF3"/>
    <w:rsid w:val="004C793E"/>
    <w:rsid w:val="004E453A"/>
    <w:rsid w:val="00504170"/>
    <w:rsid w:val="00513599"/>
    <w:rsid w:val="00590704"/>
    <w:rsid w:val="00625C44"/>
    <w:rsid w:val="006C528A"/>
    <w:rsid w:val="006F4E1A"/>
    <w:rsid w:val="00804C6A"/>
    <w:rsid w:val="008153E7"/>
    <w:rsid w:val="008D1370"/>
    <w:rsid w:val="008D174B"/>
    <w:rsid w:val="008D7557"/>
    <w:rsid w:val="0094083A"/>
    <w:rsid w:val="0094310A"/>
    <w:rsid w:val="009914CF"/>
    <w:rsid w:val="00996390"/>
    <w:rsid w:val="00A23CBA"/>
    <w:rsid w:val="00A3465C"/>
    <w:rsid w:val="00A56B6D"/>
    <w:rsid w:val="00A65A92"/>
    <w:rsid w:val="00AB4B85"/>
    <w:rsid w:val="00AD4823"/>
    <w:rsid w:val="00B14053"/>
    <w:rsid w:val="00BE2ADF"/>
    <w:rsid w:val="00BF445A"/>
    <w:rsid w:val="00CB1F3C"/>
    <w:rsid w:val="00CD6BA4"/>
    <w:rsid w:val="00DC003B"/>
    <w:rsid w:val="00E24351"/>
    <w:rsid w:val="00E77BBE"/>
    <w:rsid w:val="00E8462C"/>
    <w:rsid w:val="00E97B32"/>
    <w:rsid w:val="00ED1AE9"/>
    <w:rsid w:val="00F20FEA"/>
    <w:rsid w:val="00F61608"/>
    <w:rsid w:val="00F9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3DF3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443DF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43DF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43DF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43DF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43DF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3DF3"/>
    <w:rPr>
      <w:rFonts w:ascii="Times New Roman" w:hAnsi="Times New Roman"/>
    </w:rPr>
  </w:style>
  <w:style w:type="paragraph" w:customStyle="1" w:styleId="12">
    <w:name w:val="Заголовок 1 Знак"/>
    <w:link w:val="13"/>
    <w:rsid w:val="00443DF3"/>
    <w:rPr>
      <w:rFonts w:ascii="XO Thames" w:hAnsi="XO Thames"/>
      <w:b/>
      <w:sz w:val="32"/>
    </w:rPr>
  </w:style>
  <w:style w:type="character" w:customStyle="1" w:styleId="13">
    <w:name w:val="Заголовок 1 Знак"/>
    <w:link w:val="12"/>
    <w:rsid w:val="00443DF3"/>
    <w:rPr>
      <w:rFonts w:ascii="XO Thames" w:hAnsi="XO Thames"/>
      <w:b/>
      <w:sz w:val="32"/>
    </w:rPr>
  </w:style>
  <w:style w:type="paragraph" w:styleId="a3">
    <w:name w:val="header"/>
    <w:basedOn w:val="a"/>
    <w:link w:val="a4"/>
    <w:rsid w:val="00443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443DF3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443DF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43DF3"/>
    <w:rPr>
      <w:rFonts w:ascii="XO Thames" w:hAnsi="XO Thames"/>
      <w:sz w:val="28"/>
    </w:rPr>
  </w:style>
  <w:style w:type="paragraph" w:customStyle="1" w:styleId="14">
    <w:name w:val="Обычный1"/>
    <w:link w:val="15"/>
    <w:rsid w:val="00443DF3"/>
    <w:rPr>
      <w:rFonts w:ascii="Times New Roman" w:hAnsi="Times New Roman"/>
    </w:rPr>
  </w:style>
  <w:style w:type="character" w:customStyle="1" w:styleId="15">
    <w:name w:val="Обычный1"/>
    <w:link w:val="14"/>
    <w:rsid w:val="00443DF3"/>
    <w:rPr>
      <w:rFonts w:ascii="Times New Roman" w:hAnsi="Times New Roman"/>
    </w:rPr>
  </w:style>
  <w:style w:type="paragraph" w:styleId="41">
    <w:name w:val="toc 4"/>
    <w:next w:val="a"/>
    <w:link w:val="42"/>
    <w:uiPriority w:val="39"/>
    <w:rsid w:val="00443DF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43DF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43DF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43DF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43DF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43DF3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rsid w:val="00443DF3"/>
  </w:style>
  <w:style w:type="character" w:customStyle="1" w:styleId="TableParagraph0">
    <w:name w:val="Table Paragraph"/>
    <w:basedOn w:val="1"/>
    <w:link w:val="TableParagraph"/>
    <w:rsid w:val="00443DF3"/>
    <w:rPr>
      <w:rFonts w:ascii="Times New Roman" w:hAnsi="Times New Roman"/>
    </w:rPr>
  </w:style>
  <w:style w:type="character" w:customStyle="1" w:styleId="30">
    <w:name w:val="Заголовок 3 Знак"/>
    <w:link w:val="3"/>
    <w:rsid w:val="00443DF3"/>
    <w:rPr>
      <w:rFonts w:ascii="XO Thames" w:hAnsi="XO Thames"/>
      <w:b/>
      <w:sz w:val="26"/>
    </w:rPr>
  </w:style>
  <w:style w:type="paragraph" w:customStyle="1" w:styleId="16">
    <w:name w:val="Знак концевой сноски1"/>
    <w:basedOn w:val="17"/>
    <w:link w:val="18"/>
    <w:rsid w:val="00443DF3"/>
    <w:rPr>
      <w:vertAlign w:val="superscript"/>
    </w:rPr>
  </w:style>
  <w:style w:type="character" w:customStyle="1" w:styleId="18">
    <w:name w:val="Знак концевой сноски1"/>
    <w:basedOn w:val="19"/>
    <w:link w:val="16"/>
    <w:rsid w:val="00443DF3"/>
    <w:rPr>
      <w:vertAlign w:val="superscript"/>
    </w:rPr>
  </w:style>
  <w:style w:type="paragraph" w:styleId="a5">
    <w:name w:val="footer"/>
    <w:basedOn w:val="a"/>
    <w:link w:val="a6"/>
    <w:rsid w:val="00443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443DF3"/>
    <w:rPr>
      <w:rFonts w:ascii="Times New Roman" w:hAnsi="Times New Roman"/>
    </w:rPr>
  </w:style>
  <w:style w:type="paragraph" w:customStyle="1" w:styleId="1a">
    <w:name w:val="Гиперссылка1"/>
    <w:link w:val="1b"/>
    <w:rsid w:val="00443DF3"/>
    <w:rPr>
      <w:color w:val="0000FF"/>
      <w:u w:val="single"/>
    </w:rPr>
  </w:style>
  <w:style w:type="character" w:customStyle="1" w:styleId="1b">
    <w:name w:val="Гиперссылка1"/>
    <w:link w:val="1a"/>
    <w:rsid w:val="00443DF3"/>
    <w:rPr>
      <w:color w:val="0000FF"/>
      <w:u w:val="single"/>
    </w:rPr>
  </w:style>
  <w:style w:type="paragraph" w:styleId="a7">
    <w:name w:val="endnote text"/>
    <w:basedOn w:val="a"/>
    <w:link w:val="a8"/>
    <w:rsid w:val="00443DF3"/>
    <w:rPr>
      <w:sz w:val="20"/>
    </w:rPr>
  </w:style>
  <w:style w:type="character" w:customStyle="1" w:styleId="a8">
    <w:name w:val="Текст концевой сноски Знак"/>
    <w:basedOn w:val="1"/>
    <w:link w:val="a7"/>
    <w:rsid w:val="00443DF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rsid w:val="00443DF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43DF3"/>
    <w:rPr>
      <w:rFonts w:ascii="XO Thames" w:hAnsi="XO Thames"/>
      <w:sz w:val="28"/>
    </w:rPr>
  </w:style>
  <w:style w:type="paragraph" w:styleId="a9">
    <w:name w:val="List Paragraph"/>
    <w:basedOn w:val="a"/>
    <w:link w:val="aa"/>
    <w:uiPriority w:val="1"/>
    <w:qFormat/>
    <w:rsid w:val="00443DF3"/>
  </w:style>
  <w:style w:type="character" w:customStyle="1" w:styleId="aa">
    <w:name w:val="Абзац списка Знак"/>
    <w:basedOn w:val="1"/>
    <w:link w:val="a9"/>
    <w:rsid w:val="00443DF3"/>
    <w:rPr>
      <w:rFonts w:ascii="Times New Roman" w:hAnsi="Times New Roman"/>
    </w:rPr>
  </w:style>
  <w:style w:type="character" w:customStyle="1" w:styleId="50">
    <w:name w:val="Заголовок 5 Знак"/>
    <w:link w:val="5"/>
    <w:rsid w:val="00443DF3"/>
    <w:rPr>
      <w:rFonts w:ascii="XO Thames" w:hAnsi="XO Thames"/>
      <w:b/>
    </w:rPr>
  </w:style>
  <w:style w:type="character" w:customStyle="1" w:styleId="11">
    <w:name w:val="Заголовок 1 Знак1"/>
    <w:link w:val="10"/>
    <w:rsid w:val="00443DF3"/>
    <w:rPr>
      <w:rFonts w:ascii="XO Thames" w:hAnsi="XO Thames"/>
      <w:b/>
      <w:sz w:val="32"/>
    </w:rPr>
  </w:style>
  <w:style w:type="paragraph" w:customStyle="1" w:styleId="1c">
    <w:name w:val="Основной шрифт абзаца1"/>
    <w:rsid w:val="00443DF3"/>
  </w:style>
  <w:style w:type="paragraph" w:customStyle="1" w:styleId="23">
    <w:name w:val="Гиперссылка2"/>
    <w:link w:val="ab"/>
    <w:rsid w:val="00443DF3"/>
    <w:rPr>
      <w:color w:val="0000FF"/>
      <w:u w:val="single"/>
    </w:rPr>
  </w:style>
  <w:style w:type="character" w:styleId="ab">
    <w:name w:val="Hyperlink"/>
    <w:link w:val="23"/>
    <w:rsid w:val="00443DF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43DF3"/>
    <w:rPr>
      <w:sz w:val="20"/>
    </w:rPr>
  </w:style>
  <w:style w:type="character" w:customStyle="1" w:styleId="Footnote0">
    <w:name w:val="Footnote"/>
    <w:basedOn w:val="1"/>
    <w:link w:val="Footnote"/>
    <w:rsid w:val="00443DF3"/>
    <w:rPr>
      <w:rFonts w:ascii="Times New Roman" w:hAnsi="Times New Roman"/>
      <w:sz w:val="20"/>
    </w:rPr>
  </w:style>
  <w:style w:type="paragraph" w:styleId="1d">
    <w:name w:val="toc 1"/>
    <w:next w:val="a"/>
    <w:link w:val="1e"/>
    <w:uiPriority w:val="39"/>
    <w:rsid w:val="00443DF3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sid w:val="00443DF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43DF3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43DF3"/>
    <w:rPr>
      <w:rFonts w:ascii="XO Thames" w:hAnsi="XO Thames"/>
      <w:sz w:val="20"/>
    </w:rPr>
  </w:style>
  <w:style w:type="paragraph" w:customStyle="1" w:styleId="ac">
    <w:link w:val="ad"/>
    <w:semiHidden/>
    <w:unhideWhenUsed/>
    <w:rsid w:val="00443DF3"/>
    <w:pPr>
      <w:widowControl/>
    </w:pPr>
    <w:rPr>
      <w:rFonts w:ascii="Times New Roman" w:hAnsi="Times New Roman"/>
    </w:rPr>
  </w:style>
  <w:style w:type="character" w:customStyle="1" w:styleId="ad">
    <w:link w:val="ac"/>
    <w:semiHidden/>
    <w:unhideWhenUsed/>
    <w:rsid w:val="00443DF3"/>
    <w:rPr>
      <w:rFonts w:ascii="Times New Roman" w:hAnsi="Times New Roman"/>
    </w:rPr>
  </w:style>
  <w:style w:type="paragraph" w:styleId="9">
    <w:name w:val="toc 9"/>
    <w:next w:val="a"/>
    <w:link w:val="90"/>
    <w:uiPriority w:val="39"/>
    <w:rsid w:val="00443DF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43DF3"/>
    <w:rPr>
      <w:rFonts w:ascii="XO Thames" w:hAnsi="XO Thames"/>
      <w:sz w:val="28"/>
    </w:rPr>
  </w:style>
  <w:style w:type="paragraph" w:customStyle="1" w:styleId="1f">
    <w:name w:val="Знак сноски1"/>
    <w:basedOn w:val="17"/>
    <w:link w:val="1f0"/>
    <w:rsid w:val="00443DF3"/>
    <w:rPr>
      <w:vertAlign w:val="superscript"/>
    </w:rPr>
  </w:style>
  <w:style w:type="character" w:customStyle="1" w:styleId="1f0">
    <w:name w:val="Знак сноски1"/>
    <w:basedOn w:val="19"/>
    <w:link w:val="1f"/>
    <w:rsid w:val="00443DF3"/>
    <w:rPr>
      <w:vertAlign w:val="superscript"/>
    </w:rPr>
  </w:style>
  <w:style w:type="paragraph" w:styleId="8">
    <w:name w:val="toc 8"/>
    <w:next w:val="a"/>
    <w:link w:val="80"/>
    <w:uiPriority w:val="39"/>
    <w:rsid w:val="00443DF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43DF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43DF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43DF3"/>
    <w:rPr>
      <w:rFonts w:ascii="XO Thames" w:hAnsi="XO Thames"/>
      <w:sz w:val="28"/>
    </w:rPr>
  </w:style>
  <w:style w:type="paragraph" w:customStyle="1" w:styleId="17">
    <w:name w:val="Основной шрифт абзаца1"/>
    <w:link w:val="19"/>
    <w:rsid w:val="00443DF3"/>
  </w:style>
  <w:style w:type="character" w:customStyle="1" w:styleId="19">
    <w:name w:val="Основной шрифт абзаца1"/>
    <w:link w:val="17"/>
    <w:rsid w:val="00443DF3"/>
  </w:style>
  <w:style w:type="paragraph" w:styleId="ae">
    <w:name w:val="Body Text"/>
    <w:basedOn w:val="a"/>
    <w:link w:val="af"/>
    <w:rsid w:val="00443DF3"/>
    <w:rPr>
      <w:sz w:val="28"/>
    </w:rPr>
  </w:style>
  <w:style w:type="character" w:customStyle="1" w:styleId="af">
    <w:name w:val="Основной текст Знак"/>
    <w:basedOn w:val="1"/>
    <w:link w:val="ae"/>
    <w:rsid w:val="00443DF3"/>
    <w:rPr>
      <w:rFonts w:ascii="Times New Roman" w:hAnsi="Times New Roman"/>
      <w:sz w:val="28"/>
    </w:rPr>
  </w:style>
  <w:style w:type="paragraph" w:styleId="af0">
    <w:name w:val="Subtitle"/>
    <w:next w:val="a"/>
    <w:link w:val="af1"/>
    <w:uiPriority w:val="11"/>
    <w:qFormat/>
    <w:rsid w:val="00443DF3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443DF3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443DF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443D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43DF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43DF3"/>
    <w:rPr>
      <w:rFonts w:ascii="XO Thames" w:hAnsi="XO Thames"/>
      <w:b/>
      <w:sz w:val="28"/>
    </w:rPr>
  </w:style>
  <w:style w:type="paragraph" w:styleId="af4">
    <w:name w:val="Balloon Text"/>
    <w:basedOn w:val="a"/>
    <w:link w:val="af5"/>
    <w:rsid w:val="00443DF3"/>
    <w:rPr>
      <w:rFonts w:ascii="Segoe UI" w:hAnsi="Segoe UI"/>
      <w:sz w:val="18"/>
    </w:rPr>
  </w:style>
  <w:style w:type="character" w:customStyle="1" w:styleId="af5">
    <w:name w:val="Текст выноски Знак"/>
    <w:basedOn w:val="1"/>
    <w:link w:val="af4"/>
    <w:rsid w:val="00443DF3"/>
    <w:rPr>
      <w:rFonts w:ascii="Segoe UI" w:hAnsi="Segoe UI"/>
      <w:sz w:val="18"/>
    </w:rPr>
  </w:style>
  <w:style w:type="table" w:customStyle="1" w:styleId="TableNormal">
    <w:name w:val="Table Normal"/>
    <w:rsid w:val="00443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">
    <w:name w:val="t"/>
    <w:basedOn w:val="a"/>
    <w:rsid w:val="0099639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f6">
    <w:name w:val="Normal (Web)"/>
    <w:basedOn w:val="a"/>
    <w:uiPriority w:val="99"/>
    <w:unhideWhenUsed/>
    <w:rsid w:val="0099639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">
    <w:name w:val="c"/>
    <w:basedOn w:val="a"/>
    <w:rsid w:val="0099639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z">
    <w:name w:val="z"/>
    <w:basedOn w:val="a"/>
    <w:rsid w:val="0099639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md">
    <w:name w:val="cmd"/>
    <w:basedOn w:val="a0"/>
    <w:rsid w:val="00996390"/>
  </w:style>
  <w:style w:type="paragraph" w:customStyle="1" w:styleId="y">
    <w:name w:val="y"/>
    <w:basedOn w:val="a"/>
    <w:rsid w:val="0099639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">
    <w:name w:val="s"/>
    <w:basedOn w:val="a"/>
    <w:rsid w:val="00996390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w9">
    <w:name w:val="w9"/>
    <w:basedOn w:val="a0"/>
    <w:rsid w:val="00996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(http:/kr-octaybr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Mysik</dc:creator>
  <cp:lastModifiedBy>Admin</cp:lastModifiedBy>
  <cp:revision>12</cp:revision>
  <cp:lastPrinted>2023-07-03T13:03:00Z</cp:lastPrinted>
  <dcterms:created xsi:type="dcterms:W3CDTF">2023-12-04T12:44:00Z</dcterms:created>
  <dcterms:modified xsi:type="dcterms:W3CDTF">2023-12-27T10:20:00Z</dcterms:modified>
</cp:coreProperties>
</file>