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1863076" wp14:editId="7C771B3A">
            <wp:extent cx="466725" cy="438150"/>
            <wp:effectExtent l="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5A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ВЕСЕЛОВСКОГО РАЙОНА РОСТОВСКОЙ ОБЛАСТИ</w:t>
      </w:r>
    </w:p>
    <w:p w:rsidR="00EC5304" w:rsidRPr="00EC5304" w:rsidRDefault="00EC5304" w:rsidP="00EC5304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_______________________________________________________________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C5304" w:rsidRPr="00EC5304" w:rsidRDefault="00EC5304" w:rsidP="00EC5304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304" w:rsidRPr="00EC5304" w:rsidRDefault="00507941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сентября </w:t>
      </w:r>
      <w:r w:rsidR="005F17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C5304"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3D5AA1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                     № </w:t>
      </w:r>
      <w:r w:rsidR="003D5AA1">
        <w:rPr>
          <w:rFonts w:ascii="Times New Roman" w:eastAsia="Calibri" w:hAnsi="Times New Roman" w:cs="Times New Roman"/>
          <w:sz w:val="28"/>
          <w:szCs w:val="28"/>
          <w:lang w:eastAsia="ru-RU"/>
        </w:rPr>
        <w:t>76</w:t>
      </w:r>
      <w:r w:rsidR="00EC5304"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="003D5AA1">
        <w:rPr>
          <w:rFonts w:ascii="Times New Roman" w:eastAsia="Calibri" w:hAnsi="Times New Roman" w:cs="Times New Roman"/>
          <w:sz w:val="28"/>
          <w:szCs w:val="28"/>
          <w:lang w:eastAsia="ru-RU"/>
        </w:rPr>
        <w:t>х. Красный Октябрь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304" w:rsidRPr="00EC5304" w:rsidRDefault="00EC5304" w:rsidP="00EC5304">
      <w:pPr>
        <w:kinsoku w:val="0"/>
        <w:overflowPunct w:val="0"/>
        <w:spacing w:after="0" w:line="240" w:lineRule="auto"/>
        <w:ind w:right="4536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  <w:r w:rsidR="003D5AA1">
        <w:rPr>
          <w:rFonts w:ascii="Times New Roman" w:eastAsia="Calibri" w:hAnsi="Times New Roman" w:cs="Times New Roman"/>
          <w:kern w:val="2"/>
          <w:sz w:val="28"/>
          <w:szCs w:val="28"/>
        </w:rPr>
        <w:t>Краснооктябрьского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развитие промышленности и энергетики»</w:t>
      </w:r>
    </w:p>
    <w:p w:rsidR="00EC5304" w:rsidRPr="00EC5304" w:rsidRDefault="00EC5304" w:rsidP="00EC5304">
      <w:p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с постановлением Администрации </w:t>
      </w:r>
      <w:r w:rsidR="003D5AA1">
        <w:rPr>
          <w:rFonts w:ascii="Times New Roman" w:eastAsia="Calibri" w:hAnsi="Times New Roman" w:cs="Times New Roman"/>
          <w:kern w:val="2"/>
          <w:sz w:val="28"/>
          <w:szCs w:val="28"/>
        </w:rPr>
        <w:t>Краснооктябрьского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3D5AA1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D5AA1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3D5AA1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3D5AA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3D5AA1">
        <w:rPr>
          <w:rFonts w:ascii="Times New Roman" w:eastAsia="Calibri" w:hAnsi="Times New Roman" w:cs="Times New Roman"/>
          <w:kern w:val="2"/>
          <w:sz w:val="28"/>
          <w:szCs w:val="28"/>
        </w:rPr>
        <w:t>Краснооктябрьского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поселения», распоряжением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Администрации </w:t>
      </w:r>
      <w:r w:rsidR="003D5AA1">
        <w:rPr>
          <w:rFonts w:ascii="Times New Roman" w:eastAsia="Calibri" w:hAnsi="Times New Roman" w:cs="Times New Roman"/>
          <w:kern w:val="2"/>
          <w:sz w:val="28"/>
          <w:szCs w:val="28"/>
        </w:rPr>
        <w:t>Краснооктябрьского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 от </w:t>
      </w:r>
      <w:r w:rsidR="003D5AA1">
        <w:rPr>
          <w:rFonts w:ascii="Times New Roman" w:eastAsia="Calibri" w:hAnsi="Times New Roman" w:cs="Times New Roman"/>
          <w:kern w:val="2"/>
          <w:sz w:val="28"/>
          <w:szCs w:val="28"/>
        </w:rPr>
        <w:t>22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>.09.20</w:t>
      </w:r>
      <w:r w:rsidR="003D5AA1">
        <w:rPr>
          <w:rFonts w:ascii="Times New Roman" w:eastAsia="Calibri" w:hAnsi="Times New Roman" w:cs="Times New Roman"/>
          <w:kern w:val="2"/>
          <w:sz w:val="28"/>
          <w:szCs w:val="28"/>
        </w:rPr>
        <w:t>21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№ </w:t>
      </w:r>
      <w:r w:rsidR="003D5AA1">
        <w:rPr>
          <w:rFonts w:ascii="Times New Roman" w:eastAsia="Calibri" w:hAnsi="Times New Roman" w:cs="Times New Roman"/>
          <w:kern w:val="2"/>
          <w:sz w:val="28"/>
          <w:szCs w:val="28"/>
        </w:rPr>
        <w:t>6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1 «Об утверждении Перечня муниципальных программ </w:t>
      </w:r>
      <w:r w:rsidR="003D5AA1">
        <w:rPr>
          <w:rFonts w:ascii="Times New Roman" w:eastAsia="Calibri" w:hAnsi="Times New Roman" w:cs="Times New Roman"/>
          <w:kern w:val="2"/>
          <w:sz w:val="28"/>
          <w:szCs w:val="28"/>
        </w:rPr>
        <w:t>Краснооктябрьского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поселения», руководствуясь Уставом Веселовского сельского поселения,</w:t>
      </w: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>ПОСТАНОВЛЯЮ:</w:t>
      </w: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C5304" w:rsidRPr="00EC5304" w:rsidRDefault="00EC5304" w:rsidP="00EC5304">
      <w:p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     1. </w:t>
      </w:r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="003D5AA1">
        <w:rPr>
          <w:rFonts w:ascii="Times New Roman" w:eastAsia="Calibri" w:hAnsi="Times New Roman" w:cs="Times New Roman"/>
          <w:kern w:val="2"/>
          <w:sz w:val="28"/>
          <w:szCs w:val="28"/>
        </w:rPr>
        <w:t>Краснооктябрьского</w:t>
      </w:r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развитие промышленности и энергетики» согласно </w:t>
      </w:r>
      <w:hyperlink r:id="rId7" w:anchor="pril1" w:history="1">
        <w:r w:rsidRPr="00EC5304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приложению</w:t>
        </w:r>
      </w:hyperlink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№ 1.</w:t>
      </w:r>
    </w:p>
    <w:p w:rsidR="00EC5304" w:rsidRPr="00EC5304" w:rsidRDefault="00EC5304" w:rsidP="00EC53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D5A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 Настоящее постановление вступает в силу со дня его </w:t>
      </w:r>
      <w:r w:rsidR="003D5A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но не ранее 1 января 20</w:t>
      </w:r>
      <w:r w:rsidR="003D5A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</w:t>
      </w:r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г., и распространяется на правоотношения, возникающие начиная с составления проекта бюджета </w:t>
      </w:r>
      <w:r w:rsidR="003D5AA1">
        <w:rPr>
          <w:rFonts w:ascii="Times New Roman" w:eastAsia="Calibri" w:hAnsi="Times New Roman" w:cs="Times New Roman"/>
          <w:kern w:val="2"/>
          <w:sz w:val="28"/>
          <w:szCs w:val="28"/>
        </w:rPr>
        <w:t>Краснооктябрьского</w:t>
      </w:r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</w:t>
      </w:r>
      <w:r w:rsidR="003D5A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</w:t>
      </w:r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3D5A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и 2024</w:t>
      </w:r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3D5AA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3D5AA1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AA1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2C45A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2C45A4" w:rsidRDefault="003D5AA1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Краснооктябрьского</w:t>
      </w:r>
      <w:r w:rsidR="00EC5304"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C45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664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3D5AA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О.И. Курица</w:t>
      </w: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EC5304" w:rsidRPr="00EC5304" w:rsidRDefault="00EC5304" w:rsidP="00EC5304">
      <w:pPr>
        <w:spacing w:line="254" w:lineRule="auto"/>
        <w:rPr>
          <w:rFonts w:ascii="Calibri" w:eastAsia="Calibri" w:hAnsi="Calibri" w:cs="Calibri"/>
        </w:rPr>
      </w:pPr>
    </w:p>
    <w:p w:rsidR="00EC5304" w:rsidRPr="00EC5304" w:rsidRDefault="002B4A14" w:rsidP="00D66423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Приложение 1</w:t>
      </w:r>
    </w:p>
    <w:p w:rsidR="00EC5304" w:rsidRPr="00EC5304" w:rsidRDefault="002B4A14" w:rsidP="00D6642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AD235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</w:t>
      </w:r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 постановлени</w:t>
      </w:r>
      <w:r w:rsidR="00AD235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ю</w:t>
      </w:r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Администрации</w:t>
      </w:r>
    </w:p>
    <w:p w:rsidR="00EC5304" w:rsidRPr="00EC5304" w:rsidRDefault="002B4A14" w:rsidP="00D6642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D66423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Краснооктябрьского </w:t>
      </w:r>
      <w:r w:rsidR="00EC5304" w:rsidRPr="00EC53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EC5304" w:rsidRPr="00EC5304" w:rsidRDefault="002B4A14" w:rsidP="00D6642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AD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="00EC5304" w:rsidRPr="00EC53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</w:t>
      </w:r>
      <w:r w:rsidR="00AD23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A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23</w:t>
      </w:r>
      <w:r w:rsidR="00EC5304" w:rsidRPr="00EC53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3D5A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09</w:t>
      </w:r>
      <w:r w:rsidR="00EC5304" w:rsidRPr="00EC53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</w:t>
      </w:r>
      <w:r w:rsidR="003D5A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</w:t>
      </w:r>
      <w:r w:rsidR="00EC5304" w:rsidRPr="00EC53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9C0C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A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76</w:t>
      </w:r>
      <w:r w:rsidR="00EC5304" w:rsidRPr="00EC53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C5304" w:rsidRPr="00EC5304" w:rsidRDefault="00EC5304" w:rsidP="00D66423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C5304" w:rsidRPr="00EC5304" w:rsidRDefault="00EC5304" w:rsidP="00EC530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МУНИЦИПАЛЬНАЯ  ПРОГРАММА</w:t>
      </w:r>
    </w:p>
    <w:p w:rsidR="00EC5304" w:rsidRPr="00EC5304" w:rsidRDefault="003D5AA1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Краснооктябрьского</w:t>
      </w:r>
      <w:r w:rsidR="00EC5304" w:rsidRPr="00EC5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5304" w:rsidRPr="00EC5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EC5304"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«</w:t>
      </w:r>
      <w:proofErr w:type="spellStart"/>
      <w:r w:rsidR="00EC5304"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Энергоэффективность</w:t>
      </w:r>
      <w:proofErr w:type="spellEnd"/>
      <w:r w:rsidR="00EC5304"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и развитие промышленности и энергетики»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ПАСПОРТ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муниципальной  программы </w:t>
      </w:r>
      <w:r w:rsidR="003D5AA1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  <w:r w:rsidRPr="00EC5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«</w:t>
      </w:r>
      <w:proofErr w:type="spellStart"/>
      <w:r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и развитие промышленности и энергетики»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05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994"/>
        <w:gridCol w:w="328"/>
        <w:gridCol w:w="6526"/>
      </w:tblGrid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3D5A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Pr="00EC530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</w:t>
            </w:r>
            <w:proofErr w:type="spellStart"/>
            <w:r w:rsidRPr="00EC530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EC530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 развитие промышленности и энергетики»</w:t>
            </w:r>
          </w:p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F55F29" w:rsidP="00F55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 1 категории по вопросам ЖКХ </w:t>
            </w:r>
            <w:r w:rsidR="00EC5304"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Краснооктябрьского</w:t>
            </w:r>
            <w:r w:rsidR="00EC5304"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304"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F55F2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Организации, осуществляющие снабжение электроэнергией, природным газом, тепловой энергией. 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 «Энергосбережение и повышение энергетической  эффективности </w:t>
            </w:r>
            <w:r w:rsidR="00F55F2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поселения».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C5304" w:rsidRPr="00EC5304" w:rsidTr="00EC5304">
        <w:trPr>
          <w:trHeight w:val="932"/>
        </w:trPr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Улучшение качества жизни населения </w:t>
            </w:r>
            <w:r w:rsidR="00F55F2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за счет перехода коммунальной сферы на энергосберегающий путь развития и рационального использования ресурсов.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Надежное обеспечение </w:t>
            </w:r>
            <w:r w:rsidR="00F55F2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топливно-энергетическими ресурсами.</w:t>
            </w:r>
          </w:p>
        </w:tc>
      </w:tr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Задачи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Сокращение расходов бюджета поселения на оплату коммунальных услуг.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в бюджетной сфере </w:t>
            </w:r>
            <w:r w:rsidR="00F55F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 замены ламп накаливания на энергосберегающие, в том числе </w:t>
            </w:r>
            <w:proofErr w:type="gram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светодиодные.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Популяризация применения мер по энергосбережению.</w:t>
            </w:r>
          </w:p>
        </w:tc>
      </w:tr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энергосервисных</w:t>
            </w:r>
            <w:proofErr w:type="spellEnd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договоров, заключенных муниципальными предприятиями и организациями.</w:t>
            </w:r>
          </w:p>
        </w:tc>
      </w:tr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F55F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2030 годы: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F55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Средства бюджета </w:t>
            </w:r>
            <w:r w:rsidR="00F55F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поселения, Веселовского района</w:t>
            </w:r>
          </w:p>
        </w:tc>
      </w:tr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304" w:rsidRPr="00EC5304" w:rsidRDefault="00F55F29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="00EC5304"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–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за счет средств бюджета района –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поселения –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162,1 тыс. рублей, в том числе: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финансируется из бюджета </w:t>
            </w:r>
            <w:r w:rsidR="00F55F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пределах бюджетных ассигнований, предусмотренных на ее реализацию решением собрания депутатов </w:t>
            </w:r>
            <w:proofErr w:type="gram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местном бюджете. 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местных бюджетов, объемы финансирования и направления мероприятий государственной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EC5304" w:rsidRPr="00EC5304" w:rsidTr="00EC5304">
        <w:tc>
          <w:tcPr>
            <w:tcW w:w="298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энергетической эффективности экономики </w:t>
            </w:r>
            <w:r w:rsidR="00F55F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55F29" w:rsidRDefault="00F55F29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55F29" w:rsidRDefault="00F55F29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55F29" w:rsidRDefault="00F55F29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55F29" w:rsidRDefault="00F55F29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55F29" w:rsidRDefault="00F55F29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55F29" w:rsidRPr="00EC5304" w:rsidRDefault="00F55F29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EC5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Подпрограмма</w:t>
      </w: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            «Энергосбережение и повышение энергетической эффективности  </w:t>
      </w: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F55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5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поселения».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 xml:space="preserve"> ПАСПОРТ ПОДПРОГРАММЫ</w:t>
      </w:r>
    </w:p>
    <w:p w:rsidR="00EC5304" w:rsidRPr="00EC5304" w:rsidRDefault="00EC5304" w:rsidP="00EC5304">
      <w:pPr>
        <w:spacing w:after="0" w:line="240" w:lineRule="auto"/>
        <w:ind w:right="-568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«Энергосбережение и повышение энергетической эффективности   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F55F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5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поселения».</w:t>
      </w:r>
    </w:p>
    <w:p w:rsidR="00EC5304" w:rsidRPr="00EC5304" w:rsidRDefault="00EC5304" w:rsidP="00EC5304">
      <w:pPr>
        <w:tabs>
          <w:tab w:val="left" w:pos="11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EC5304" w:rsidRPr="00EC5304" w:rsidRDefault="00EC5304" w:rsidP="00EC5304">
      <w:pPr>
        <w:tabs>
          <w:tab w:val="left" w:pos="114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519"/>
        <w:gridCol w:w="436"/>
        <w:gridCol w:w="6795"/>
      </w:tblGrid>
      <w:tr w:rsidR="00EC5304" w:rsidRPr="00EC5304" w:rsidTr="00EC5304"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4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1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«Энергосбережение и повышение энергетической эффективности </w:t>
            </w:r>
            <w:r w:rsidR="00F55F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поселения».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подпрограмма) </w:t>
            </w:r>
          </w:p>
        </w:tc>
      </w:tr>
      <w:tr w:rsidR="00EC5304" w:rsidRPr="00EC5304" w:rsidTr="00EC5304"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4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1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F55F29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 1 категории по вопросам ЖКХ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C5304" w:rsidRPr="00EC5304" w:rsidTr="00EC5304"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4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1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F55F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</w:t>
            </w:r>
            <w:r w:rsidR="00F55F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C5304" w:rsidRPr="00EC5304" w:rsidTr="00EC5304"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4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1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C5304" w:rsidRPr="00EC5304" w:rsidTr="00EC5304"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1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бережливой модели энергопотребления.</w:t>
            </w:r>
          </w:p>
        </w:tc>
      </w:tr>
      <w:tr w:rsidR="00EC5304" w:rsidRPr="00EC5304" w:rsidTr="00EC5304"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1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нормативно-правового регулирования и методического обеспечения в области </w:t>
            </w:r>
            <w:proofErr w:type="spell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EC5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энергосбережения на территории </w:t>
            </w:r>
            <w:r w:rsidR="00F55F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повышение информированности общества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EC5304" w:rsidRPr="00EC5304" w:rsidTr="00EC5304"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4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304" w:rsidRPr="00EC5304" w:rsidRDefault="00EC5304" w:rsidP="00EC530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Доля объемов тепловой энергии, расчеты за которую осуществляются с использованием приборов учета в общем объеме тепловой энергии, поставляемой на территории поселения.</w:t>
            </w:r>
          </w:p>
          <w:p w:rsidR="00EC5304" w:rsidRPr="00EC5304" w:rsidRDefault="00EC5304" w:rsidP="00EC5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5304" w:rsidRPr="00EC5304" w:rsidTr="00EC5304"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4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1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F55F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2030 годы:</w:t>
            </w:r>
          </w:p>
          <w:p w:rsidR="00EC5304" w:rsidRPr="00EC5304" w:rsidRDefault="00EC5304" w:rsidP="00EC5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</w:tc>
      </w:tr>
      <w:tr w:rsidR="00EC5304" w:rsidRPr="00EC5304" w:rsidTr="00EC5304"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4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общий объем финансового обеспечения составляет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="00F55F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2027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за счет средств областного бюджета –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района –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поселения –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="00F55F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образований.</w:t>
            </w:r>
          </w:p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304" w:rsidRPr="00EC5304" w:rsidTr="00EC5304"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результаты реализации </w:t>
            </w:r>
            <w:r w:rsidRPr="00EC5304"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ru-RU"/>
              </w:rPr>
              <w:t xml:space="preserve">муниципальной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681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C5304" w:rsidRPr="00EC5304" w:rsidRDefault="00EC5304" w:rsidP="00EC5304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энергетической эффективности экономики </w:t>
            </w:r>
            <w:r w:rsidR="00F55F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</w:tbl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 xml:space="preserve">Раздел 1. Общая характеристика </w:t>
      </w:r>
      <w:r w:rsidRPr="00EC5304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br/>
        <w:t xml:space="preserve">текущего состояния энергетики </w:t>
      </w:r>
      <w:r w:rsidR="00F55F29" w:rsidRPr="00F55F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 xml:space="preserve"> </w:t>
      </w:r>
      <w:r w:rsidRPr="00EC5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EC5304" w:rsidRPr="00EC5304" w:rsidRDefault="00EC5304" w:rsidP="00EC530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</w:rPr>
        <w:t>Муниципальная программа реализуется в сферах социально-экономического развития, затрагивающая такие направления, как энергетическая инфраструктура, электроэнергетика, газификация, промышленность, малое и среднее предпринимательство.</w:t>
      </w:r>
      <w:r w:rsidRPr="00EC5304">
        <w:rPr>
          <w:rFonts w:ascii="Calibri" w:eastAsia="Calibri" w:hAnsi="Calibri" w:cs="Times New Roman"/>
          <w:sz w:val="28"/>
          <w:szCs w:val="28"/>
        </w:rPr>
        <w:t xml:space="preserve"> </w:t>
      </w:r>
      <w:r w:rsidRPr="00EC5304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целью государственной политики в сфере энергосбережения и повышения энергетической эффективности, обозначенной в </w:t>
      </w:r>
      <w:hyperlink r:id="rId8" w:history="1">
        <w:r w:rsidRPr="00EC53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Энергетической стратегии России на период до 2030 года</w:t>
        </w:r>
      </w:hyperlink>
      <w:r w:rsidRPr="00EC5304">
        <w:rPr>
          <w:rFonts w:ascii="Times New Roman" w:eastAsia="Calibri" w:hAnsi="Times New Roman" w:cs="Times New Roman"/>
          <w:sz w:val="28"/>
          <w:szCs w:val="28"/>
        </w:rPr>
        <w:t xml:space="preserve">, утвержденной </w:t>
      </w:r>
      <w:hyperlink r:id="rId9" w:history="1">
        <w:r w:rsidRPr="00EC530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Распоряжением Правительства Российской Федерации от 13.11.2009 N 1715-р</w:t>
        </w:r>
      </w:hyperlink>
      <w:r w:rsidRPr="00EC5304">
        <w:rPr>
          <w:rFonts w:ascii="Times New Roman" w:eastAsia="Calibri" w:hAnsi="Times New Roman" w:cs="Times New Roman"/>
          <w:sz w:val="28"/>
          <w:szCs w:val="28"/>
        </w:rPr>
        <w:t>, является максимально рациональное использование топливно-энергетических ресурсов (далее - ТЭР). Действующим законодательством Российской Федерации в области энергосбережения и повышения энергетической эффективности предусмотрена обязанность по установке общедомовых (коллективных) и индивидуальных приборов учета, что является первым шагом к рациональному потреблению энергетических ресурсов. Установка приборов учета энергетических ресурсов как общедомовых (коллективных), так и индивидуальных, обеспечивает достоверный учет и прозрачность расчетов. Приборы учета дают собственникам жилых помещений возможность оплачивать энергоресурсы по факту их потребления.</w:t>
      </w:r>
    </w:p>
    <w:p w:rsid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</w:p>
    <w:p w:rsidR="00A65427" w:rsidRDefault="00A65427" w:rsidP="00EC53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65427" w:rsidRPr="00EC5304" w:rsidRDefault="00A65427" w:rsidP="00EC53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 xml:space="preserve">Раздел 2. Цели, задачи и показатели (индикаторы), </w:t>
      </w:r>
      <w:r w:rsidRPr="00EC5304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br/>
        <w:t xml:space="preserve">основные ожидаемые конечные результаты, сроки </w:t>
      </w:r>
      <w:r w:rsidRPr="00EC5304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br/>
        <w:t xml:space="preserve"> реализации </w:t>
      </w:r>
      <w:r w:rsidRPr="00EC5304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муниципальной</w:t>
      </w:r>
      <w:r w:rsidRPr="00EC5304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 xml:space="preserve"> программы</w:t>
      </w:r>
    </w:p>
    <w:p w:rsidR="00EC5304" w:rsidRPr="00EC5304" w:rsidRDefault="00EC5304" w:rsidP="00EC530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</w:pPr>
    </w:p>
    <w:p w:rsidR="00EC5304" w:rsidRPr="00EC5304" w:rsidRDefault="00EC5304" w:rsidP="00EC5304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Основными приоритетами муниципальной политики в сфере энергетики </w:t>
      </w:r>
      <w:r w:rsidR="00F55F29">
        <w:rPr>
          <w:rFonts w:ascii="Times New Roman" w:eastAsia="Calibri" w:hAnsi="Times New Roman" w:cs="Times New Roman"/>
          <w:sz w:val="28"/>
          <w:szCs w:val="28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сельского поселения являются повышение качества жизни населения, улучшение экологической ситуации в поселении за счет стимулирования энергосбережения и повышения энергетической эффективности.</w:t>
      </w:r>
    </w:p>
    <w:p w:rsidR="00EC5304" w:rsidRPr="00EC5304" w:rsidRDefault="00EC5304" w:rsidP="00EC5304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Для достижения целей муниципальной программы необходимо решить следующие задачи:</w:t>
      </w:r>
    </w:p>
    <w:p w:rsidR="00EC5304" w:rsidRPr="00EC5304" w:rsidRDefault="00EC5304" w:rsidP="00EC5304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сокращение расходов бюджета поселения на потребление энергоресурсов;</w:t>
      </w:r>
    </w:p>
    <w:p w:rsidR="00EC5304" w:rsidRPr="00EC5304" w:rsidRDefault="00EC5304" w:rsidP="00EC5304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увеличение благоустроенности и безопасности муниципальных образований;</w:t>
      </w:r>
    </w:p>
    <w:p w:rsidR="00EC5304" w:rsidRPr="00EC5304" w:rsidRDefault="00EC5304" w:rsidP="00EC5304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:rsidR="00EC5304" w:rsidRPr="00EC5304" w:rsidRDefault="00EC5304" w:rsidP="00EC5304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Перечень подпрограмм, основных мероприятий муниципальной программы приведен в приложении № 2. </w:t>
      </w:r>
    </w:p>
    <w:p w:rsidR="00EC5304" w:rsidRPr="00EC5304" w:rsidRDefault="00EC5304" w:rsidP="00EC5304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Расходы местного бюджета на реализацию муниципальной программы приведены в приложении № 3. </w:t>
      </w:r>
    </w:p>
    <w:p w:rsidR="00EC5304" w:rsidRPr="00EC5304" w:rsidRDefault="00EC5304" w:rsidP="00EC5304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Муниципальная программа рассчитана на период с 20</w:t>
      </w:r>
      <w:r w:rsidR="00F55F2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22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по 2030 год. Этапы реализации муниципальной программы не выделяются.</w:t>
      </w:r>
    </w:p>
    <w:p w:rsidR="00EC5304" w:rsidRPr="00EC5304" w:rsidRDefault="00EC5304" w:rsidP="00EC5304">
      <w:pPr>
        <w:spacing w:after="0" w:line="228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C53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sectPr w:rsidR="00EC5304" w:rsidRPr="00EC5304">
          <w:pgSz w:w="11906" w:h="16838"/>
          <w:pgMar w:top="964" w:right="851" w:bottom="964" w:left="1361" w:header="709" w:footer="709" w:gutter="0"/>
          <w:cols w:space="720"/>
        </w:sectPr>
      </w:pPr>
    </w:p>
    <w:p w:rsidR="00EC5304" w:rsidRPr="00EC5304" w:rsidRDefault="00323CB6" w:rsidP="00F55F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Приложение № 1</w:t>
      </w:r>
    </w:p>
    <w:p w:rsidR="00F55F29" w:rsidRDefault="00323CB6" w:rsidP="00F55F29">
      <w:pPr>
        <w:spacing w:after="0" w:line="240" w:lineRule="auto"/>
        <w:ind w:right="-56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EC5304" w:rsidRPr="00EC5304" w:rsidRDefault="00F55F29" w:rsidP="00F55F29">
      <w:pPr>
        <w:spacing w:after="0" w:line="240" w:lineRule="auto"/>
        <w:ind w:right="-56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Краснооктябрьского</w:t>
      </w:r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</w:p>
    <w:p w:rsidR="00EC5304" w:rsidRPr="00EC5304" w:rsidRDefault="00323CB6" w:rsidP="00F55F29">
      <w:pPr>
        <w:spacing w:after="0" w:line="240" w:lineRule="auto"/>
        <w:ind w:right="-568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5304" w:rsidRPr="00EC53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5304" w:rsidRPr="00EC5304" w:rsidRDefault="00323CB6" w:rsidP="00F55F29">
      <w:pPr>
        <w:spacing w:after="0" w:line="240" w:lineRule="auto"/>
        <w:ind w:right="-56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развитие                            </w:t>
      </w:r>
    </w:p>
    <w:p w:rsidR="00EC5304" w:rsidRPr="00EC5304" w:rsidRDefault="00323CB6" w:rsidP="00F55F29">
      <w:pPr>
        <w:spacing w:after="0" w:line="240" w:lineRule="auto"/>
        <w:ind w:right="-568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промышленности и энергетики»                                                                                                                                          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5304" w:rsidRPr="00EC5304" w:rsidRDefault="00EC5304" w:rsidP="00EC5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C5304" w:rsidRPr="00EC5304" w:rsidRDefault="00EC5304" w:rsidP="00EC5304">
      <w:pPr>
        <w:spacing w:after="0" w:line="240" w:lineRule="auto"/>
        <w:ind w:right="-568"/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                                                                                                СВЕДЕНИЯ </w:t>
      </w:r>
      <w:r w:rsidRPr="00EC5304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br/>
      </w:r>
      <w:r w:rsidRPr="00EC5304">
        <w:rPr>
          <w:rFonts w:ascii="Times New Roman" w:eastAsia="Calibri" w:hAnsi="Times New Roman" w:cs="Times New Roman"/>
          <w:color w:val="000000"/>
          <w:spacing w:val="5"/>
          <w:kern w:val="2"/>
          <w:sz w:val="24"/>
          <w:szCs w:val="24"/>
          <w:lang w:eastAsia="ru-RU"/>
        </w:rPr>
        <w:t xml:space="preserve">          </w:t>
      </w:r>
      <w:r w:rsidRPr="00EC5304"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  <w:t xml:space="preserve">о показателях (индикаторах) муниципальной программы, подпрограмм </w:t>
      </w:r>
      <w:r w:rsidR="00F55F29">
        <w:rPr>
          <w:rFonts w:ascii="Times New Roman" w:eastAsia="Calibri" w:hAnsi="Times New Roman" w:cs="Times New Roman"/>
          <w:sz w:val="28"/>
          <w:szCs w:val="28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  <w:t xml:space="preserve"> сельского поселения   </w:t>
      </w:r>
    </w:p>
    <w:p w:rsidR="00EC5304" w:rsidRPr="00EC5304" w:rsidRDefault="00EC5304" w:rsidP="00EC5304">
      <w:pPr>
        <w:spacing w:after="0" w:line="240" w:lineRule="auto"/>
        <w:ind w:right="-56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  <w:t xml:space="preserve">                                                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развитие промышленности и энергетики»   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tbl>
      <w:tblPr>
        <w:tblW w:w="5203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3"/>
        <w:gridCol w:w="5239"/>
        <w:gridCol w:w="895"/>
        <w:gridCol w:w="7"/>
        <w:gridCol w:w="819"/>
        <w:gridCol w:w="851"/>
        <w:gridCol w:w="850"/>
        <w:gridCol w:w="344"/>
        <w:gridCol w:w="507"/>
        <w:gridCol w:w="925"/>
        <w:gridCol w:w="209"/>
        <w:gridCol w:w="507"/>
        <w:gridCol w:w="485"/>
        <w:gridCol w:w="236"/>
        <w:gridCol w:w="720"/>
        <w:gridCol w:w="36"/>
        <w:gridCol w:w="683"/>
        <w:gridCol w:w="310"/>
        <w:gridCol w:w="408"/>
        <w:gridCol w:w="717"/>
        <w:gridCol w:w="9"/>
      </w:tblGrid>
      <w:tr w:rsidR="00EC5304" w:rsidRPr="00EC5304" w:rsidTr="00F55F29">
        <w:trPr>
          <w:gridAfter w:val="1"/>
          <w:wAfter w:w="9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и наименование</w:t>
            </w:r>
          </w:p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 (индикатора)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proofErr w:type="spellStart"/>
            <w:proofErr w:type="gram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</w:t>
            </w:r>
            <w:proofErr w:type="spellEnd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-рения</w:t>
            </w:r>
            <w:proofErr w:type="gramEnd"/>
          </w:p>
        </w:tc>
        <w:tc>
          <w:tcPr>
            <w:tcW w:w="86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F55F29" w:rsidRPr="00EC5304" w:rsidTr="005E3EAC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9" w:rsidRPr="00EC5304" w:rsidRDefault="00F55F29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9" w:rsidRPr="00EC5304" w:rsidRDefault="00F55F29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29" w:rsidRPr="00EC5304" w:rsidRDefault="00F55F29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9" w:rsidRPr="00EC5304" w:rsidRDefault="00F55F29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F29" w:rsidRPr="00EC5304" w:rsidRDefault="00F55F29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F29" w:rsidRPr="00EC5304" w:rsidRDefault="00F55F29" w:rsidP="0058324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F29" w:rsidRPr="00EC5304" w:rsidRDefault="00F55F29" w:rsidP="0058324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F29" w:rsidRPr="00EC5304" w:rsidRDefault="00F55F29" w:rsidP="0058324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F29" w:rsidRPr="00EC5304" w:rsidRDefault="00F55F29" w:rsidP="0058324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F29" w:rsidRPr="00EC5304" w:rsidRDefault="00F55F29" w:rsidP="0058324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F29" w:rsidRPr="00EC5304" w:rsidRDefault="00F55F29" w:rsidP="0058324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F29" w:rsidRPr="00EC5304" w:rsidRDefault="00F55F29" w:rsidP="0058324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 год</w:t>
            </w:r>
          </w:p>
        </w:tc>
      </w:tr>
      <w:tr w:rsidR="00F55F29" w:rsidRPr="00EC5304" w:rsidTr="005E3EAC">
        <w:trPr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9" w:rsidRPr="00EC5304" w:rsidRDefault="00F55F29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9" w:rsidRPr="00EC5304" w:rsidRDefault="00F55F29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9" w:rsidRPr="00EC5304" w:rsidRDefault="00F55F29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29" w:rsidRPr="00EC5304" w:rsidRDefault="00F55F29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F29" w:rsidRPr="00EC5304" w:rsidRDefault="00F55F29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F29" w:rsidRPr="00EC5304" w:rsidRDefault="00F55F29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F29" w:rsidRPr="00EC5304" w:rsidRDefault="00F55F29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F29" w:rsidRPr="00EC5304" w:rsidRDefault="00F55F29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F29" w:rsidRPr="00EC5304" w:rsidRDefault="00F55F29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F29" w:rsidRPr="00EC5304" w:rsidRDefault="00F55F29" w:rsidP="00EC530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F29" w:rsidRPr="00EC5304" w:rsidRDefault="00F55F29" w:rsidP="00EC530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5F29" w:rsidRPr="00EC5304" w:rsidRDefault="00F55F29" w:rsidP="00EC5304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C5304" w:rsidRPr="00EC5304" w:rsidTr="00F55F29">
        <w:trPr>
          <w:gridAfter w:val="1"/>
          <w:wAfter w:w="9" w:type="dxa"/>
          <w:tblHeader/>
        </w:trPr>
        <w:tc>
          <w:tcPr>
            <w:tcW w:w="152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EC5304" w:rsidRDefault="00EC5304" w:rsidP="00EC5304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Муниципальная программа «</w:t>
            </w:r>
            <w:proofErr w:type="spell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развитие промышленности и энергетики»   </w:t>
            </w:r>
          </w:p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FF5" w:rsidRPr="00EC5304" w:rsidTr="00481FF5">
        <w:trPr>
          <w:gridAfter w:val="1"/>
          <w:wAfter w:w="9" w:type="dxa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F5" w:rsidRPr="00EC5304" w:rsidRDefault="00481FF5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F5" w:rsidRPr="00EC5304" w:rsidRDefault="00481FF5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энергосервисных</w:t>
            </w:r>
            <w:proofErr w:type="spellEnd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договоров, заключенных муниципальными предприятиями и организациями.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F5" w:rsidRPr="00EC5304" w:rsidRDefault="00481FF5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F5" w:rsidRPr="00EC5304" w:rsidRDefault="00481FF5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FF5" w:rsidRPr="00EC5304" w:rsidRDefault="00481FF5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FF5" w:rsidRPr="00EC5304" w:rsidRDefault="00481FF5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FF5" w:rsidRPr="00EC5304" w:rsidRDefault="00481FF5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FF5" w:rsidRPr="00EC5304" w:rsidRDefault="00481FF5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FF5" w:rsidRPr="00EC5304" w:rsidRDefault="00481FF5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FF5" w:rsidRPr="00EC5304" w:rsidRDefault="00481FF5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FF5" w:rsidRPr="00EC5304" w:rsidRDefault="00481FF5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FF5" w:rsidRPr="00EC5304" w:rsidRDefault="00481FF5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FF5" w:rsidRPr="00EC5304" w:rsidRDefault="00481FF5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FF5" w:rsidRPr="00EC5304" w:rsidRDefault="00481FF5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FF5" w:rsidRPr="00EC5304" w:rsidRDefault="00481FF5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304" w:rsidRPr="00EC5304" w:rsidTr="00F55F29">
        <w:trPr>
          <w:gridAfter w:val="1"/>
          <w:wAfter w:w="9" w:type="dxa"/>
          <w:trHeight w:val="497"/>
        </w:trPr>
        <w:tc>
          <w:tcPr>
            <w:tcW w:w="152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EC5304" w:rsidRDefault="00EC5304" w:rsidP="00EC5304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              Подпрограмма 1 «Э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нергосбережение и повышение энергетической эффективности </w:t>
            </w:r>
            <w:r w:rsidR="00F55F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поселения».</w:t>
            </w:r>
          </w:p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304" w:rsidRPr="00EC5304" w:rsidTr="00481FF5">
        <w:trPr>
          <w:gridAfter w:val="1"/>
          <w:wAfter w:w="9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объема тепловой энергии, расчеты за которую осуществляются с использованием приборов учета в общем объеме тепловой энергии, поставляемой потребителям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5E3EAC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5E3EAC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5E3EAC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</w:tbl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FF5" w:rsidRDefault="00DF55D2" w:rsidP="00481F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C5304" w:rsidRPr="00EC5304" w:rsidRDefault="00DF55D2" w:rsidP="00481F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</w:t>
      </w:r>
      <w:r w:rsidR="00EC5304" w:rsidRPr="00EC53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Приложение № 2</w:t>
      </w:r>
    </w:p>
    <w:p w:rsidR="00DF55D2" w:rsidRDefault="00DF55D2" w:rsidP="00481F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 программе </w:t>
      </w:r>
      <w:r w:rsidR="00481FF5">
        <w:rPr>
          <w:rFonts w:ascii="Times New Roman" w:eastAsia="Calibri" w:hAnsi="Times New Roman" w:cs="Times New Roman"/>
          <w:sz w:val="24"/>
          <w:szCs w:val="24"/>
          <w:lang w:eastAsia="ru-RU"/>
        </w:rPr>
        <w:t>Краснооктябрьского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DF55D2" w:rsidRDefault="00DF55D2" w:rsidP="00481F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</w:p>
    <w:p w:rsidR="00EC5304" w:rsidRPr="00EC5304" w:rsidRDefault="00DF55D2" w:rsidP="00481F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sz w:val="24"/>
          <w:szCs w:val="24"/>
          <w:lang w:eastAsia="ru-RU"/>
        </w:rPr>
        <w:t>и развитие промышленности и энергетики</w:t>
      </w:r>
      <w:r w:rsidR="00EC5304" w:rsidRPr="00EC53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>ПЕРЕЧЕНЬ</w:t>
      </w:r>
      <w:r w:rsidRPr="00EC5304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br/>
      </w:r>
      <w:r w:rsidRPr="00EC5304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подпрограмм, основных мероприятий муниципальной программы </w:t>
      </w:r>
      <w:r w:rsidR="00481FF5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 </w:t>
      </w:r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C5304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br/>
        <w:t xml:space="preserve"> </w:t>
      </w:r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развитие промышленности и энергетики»</w:t>
      </w: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3"/>
        <w:gridCol w:w="3832"/>
        <w:gridCol w:w="1785"/>
        <w:gridCol w:w="982"/>
        <w:gridCol w:w="1230"/>
        <w:gridCol w:w="2324"/>
        <w:gridCol w:w="2178"/>
        <w:gridCol w:w="1800"/>
      </w:tblGrid>
      <w:tr w:rsidR="00EC5304" w:rsidRPr="00EC5304" w:rsidTr="00EC5304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Соисполни-тель</w:t>
            </w:r>
            <w:proofErr w:type="spellEnd"/>
            <w:proofErr w:type="gramEnd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участник, ответ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(годы)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Последствия </w:t>
            </w:r>
            <w:proofErr w:type="spell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нереализации</w:t>
            </w:r>
            <w:proofErr w:type="spellEnd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основного мероприятия муниципальной программы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Связь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с </w:t>
            </w:r>
            <w:proofErr w:type="gram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пока-</w:t>
            </w:r>
            <w:proofErr w:type="spell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зателями</w:t>
            </w:r>
            <w:proofErr w:type="spellEnd"/>
            <w:proofErr w:type="gramEnd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подпрог-раммы</w:t>
            </w:r>
            <w:proofErr w:type="spellEnd"/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C5304" w:rsidRPr="00EC5304" w:rsidTr="00EC5304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начала </w:t>
            </w:r>
            <w:proofErr w:type="spellStart"/>
            <w:proofErr w:type="gramStart"/>
            <w:r w:rsidRPr="00EC530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C530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оконча-ния</w:t>
            </w:r>
            <w:proofErr w:type="spellEnd"/>
            <w:proofErr w:type="gramEnd"/>
            <w:r w:rsidRPr="00EC530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530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реализа-ции</w:t>
            </w:r>
            <w:proofErr w:type="spellEnd"/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0"/>
        <w:gridCol w:w="3827"/>
        <w:gridCol w:w="1784"/>
        <w:gridCol w:w="981"/>
        <w:gridCol w:w="1230"/>
        <w:gridCol w:w="2339"/>
        <w:gridCol w:w="2163"/>
        <w:gridCol w:w="1800"/>
      </w:tblGrid>
      <w:tr w:rsidR="00EC5304" w:rsidRPr="00EC5304" w:rsidTr="00EC5304">
        <w:trPr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C5304" w:rsidRPr="00EC5304" w:rsidTr="00EC5304"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Подпрограмма 1 «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Энергосбережение и повышение энергетической эффективности </w:t>
            </w:r>
            <w:r w:rsidR="00481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поселения».</w:t>
            </w:r>
          </w:p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5304" w:rsidRPr="00EC5304" w:rsidTr="00EC530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481FF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ОМ 1.1. Мероприятия по информационной поддержке и пропаганде энергосбережения и повышения энергетической эффективности на территории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1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481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81F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D66423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уровня подготовки в сфере энергосбережения населения </w:t>
            </w:r>
            <w:r w:rsidR="00481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</w:t>
            </w:r>
            <w:r w:rsidR="00481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</w:t>
            </w:r>
            <w:r w:rsidR="00481FF5"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отсутствие положительной динамики повышения уровня подготовки в сфере 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энергосбережения населения </w:t>
            </w:r>
            <w:r w:rsidR="00481FF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1, 1.1.</w:t>
            </w:r>
          </w:p>
        </w:tc>
      </w:tr>
      <w:tr w:rsidR="00EC5304" w:rsidRPr="00EC5304" w:rsidTr="00D6642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ОМ 1.2.Мероприятия, направленные на снижение потребления энергетических ресурсов при осуществлении регулируемых видов деятельности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Веселовского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304" w:rsidRPr="00EC5304" w:rsidRDefault="00D66423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Экономия бюджетных средств поселения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исполнение требований ФЗ от 23.11.2009   № 261-ФЗ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</w:tr>
      <w:tr w:rsidR="00EC5304" w:rsidRPr="00EC5304" w:rsidTr="00D6642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1.2.1.</w:t>
            </w:r>
            <w:r w:rsidRPr="00EC5304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энергосберегающих ламп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304" w:rsidRPr="00EC5304" w:rsidRDefault="00D66423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Экономия бюджетных средств поселения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исполнение требований ФЗ от 23.11.2009   № 261-ФЗ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</w:tr>
    </w:tbl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81FF5" w:rsidRDefault="00481FF5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81FF5" w:rsidRDefault="00481FF5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81FF5" w:rsidRPr="00EC5304" w:rsidRDefault="00481FF5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ru-RU"/>
        </w:rPr>
      </w:pPr>
    </w:p>
    <w:p w:rsidR="0062046E" w:rsidRDefault="0062046E" w:rsidP="00F340C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kern w:val="2"/>
          <w:lang w:eastAsia="ru-RU"/>
        </w:rPr>
        <w:t xml:space="preserve">Приложение № 3 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</w:t>
      </w:r>
    </w:p>
    <w:p w:rsidR="0062046E" w:rsidRDefault="0062046E" w:rsidP="00F340C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kern w:val="2"/>
          <w:lang w:eastAsia="ru-RU"/>
        </w:rPr>
        <w:t xml:space="preserve">к муниципальной программе  </w:t>
      </w:r>
      <w:r w:rsidR="00481FF5">
        <w:rPr>
          <w:rFonts w:ascii="Times New Roman" w:eastAsia="Calibri" w:hAnsi="Times New Roman" w:cs="Times New Roman"/>
          <w:kern w:val="2"/>
          <w:lang w:eastAsia="ru-RU"/>
        </w:rPr>
        <w:t>Краснооктябрьского</w:t>
      </w:r>
      <w:r w:rsidR="00EC5304" w:rsidRPr="00EC5304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</w:p>
    <w:p w:rsidR="0062046E" w:rsidRDefault="0062046E" w:rsidP="00F340C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kern w:val="2"/>
          <w:lang w:eastAsia="ru-RU"/>
        </w:rPr>
        <w:t>сельского поселения «</w:t>
      </w:r>
      <w:proofErr w:type="spellStart"/>
      <w:r w:rsidR="00EC5304" w:rsidRPr="00EC5304">
        <w:rPr>
          <w:rFonts w:ascii="Times New Roman" w:eastAsia="Calibri" w:hAnsi="Times New Roman" w:cs="Times New Roman"/>
          <w:kern w:val="2"/>
          <w:lang w:eastAsia="ru-RU"/>
        </w:rPr>
        <w:t>Энергоэффективность</w:t>
      </w:r>
      <w:proofErr w:type="spellEnd"/>
      <w:r w:rsidR="00EC5304" w:rsidRPr="00EC5304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</w:p>
    <w:p w:rsidR="00EC5304" w:rsidRPr="00EC5304" w:rsidRDefault="0062046E" w:rsidP="00F340C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kern w:val="2"/>
          <w:lang w:eastAsia="ru-RU"/>
        </w:rPr>
        <w:t>и развитие энергетики»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EC5304" w:rsidRPr="00EC5304" w:rsidRDefault="00EC5304" w:rsidP="00EC530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РАСХОДЫ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Местного бюджета на реализацию муниципальной программы </w:t>
      </w:r>
      <w:r w:rsidR="00F340C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 развитие энергетики»</w:t>
      </w:r>
    </w:p>
    <w:tbl>
      <w:tblPr>
        <w:tblW w:w="1530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553"/>
        <w:gridCol w:w="1559"/>
        <w:gridCol w:w="737"/>
        <w:gridCol w:w="851"/>
        <w:gridCol w:w="567"/>
        <w:gridCol w:w="822"/>
        <w:gridCol w:w="1011"/>
        <w:gridCol w:w="720"/>
        <w:gridCol w:w="720"/>
        <w:gridCol w:w="720"/>
        <w:gridCol w:w="619"/>
        <w:gridCol w:w="709"/>
        <w:gridCol w:w="992"/>
        <w:gridCol w:w="851"/>
        <w:gridCol w:w="850"/>
        <w:gridCol w:w="993"/>
        <w:gridCol w:w="26"/>
      </w:tblGrid>
      <w:tr w:rsidR="00EC5304" w:rsidRPr="00EC5304" w:rsidTr="00F340C4">
        <w:trPr>
          <w:trHeight w:val="67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Номер и наименование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Код бюджетной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классификации расходов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Объем расходов, всего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 рублей)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304" w:rsidRPr="00EC5304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F340C4" w:rsidRPr="00EC5304" w:rsidTr="00F340C4">
        <w:trPr>
          <w:gridAfter w:val="1"/>
          <w:wAfter w:w="26" w:type="dxa"/>
          <w:cantSplit/>
          <w:trHeight w:val="113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C4" w:rsidRPr="00EC5304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C4" w:rsidRPr="00EC5304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0C4" w:rsidRPr="00EC5304" w:rsidRDefault="00F340C4" w:rsidP="00EC53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0C4" w:rsidRPr="00EC5304" w:rsidRDefault="00F340C4" w:rsidP="00EC53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0C4" w:rsidRPr="00EC5304" w:rsidRDefault="00F340C4" w:rsidP="00EC53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0C4" w:rsidRPr="00EC5304" w:rsidRDefault="00F340C4" w:rsidP="00EC530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C4" w:rsidRPr="00EC5304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0C4" w:rsidRPr="00EC5304" w:rsidRDefault="00F340C4" w:rsidP="0058324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0C4" w:rsidRPr="00EC5304" w:rsidRDefault="00F340C4" w:rsidP="0058324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0C4" w:rsidRPr="00EC5304" w:rsidRDefault="00F340C4" w:rsidP="0058324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0C4" w:rsidRPr="00EC5304" w:rsidRDefault="00F340C4" w:rsidP="0058324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0C4" w:rsidRPr="00EC5304" w:rsidRDefault="00F340C4" w:rsidP="0058324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0C4" w:rsidRPr="00EC5304" w:rsidRDefault="00F340C4" w:rsidP="0058324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0C4" w:rsidRPr="00EC5304" w:rsidRDefault="00F340C4" w:rsidP="0058324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0C4" w:rsidRPr="00EC5304" w:rsidRDefault="00F340C4" w:rsidP="0058324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0C4" w:rsidRPr="00EC5304" w:rsidRDefault="00F340C4" w:rsidP="0058324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</w:tr>
      <w:tr w:rsidR="00F340C4" w:rsidRPr="00EC5304" w:rsidTr="00F340C4">
        <w:trPr>
          <w:gridAfter w:val="1"/>
          <w:wAfter w:w="26" w:type="dxa"/>
          <w:trHeight w:val="156"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340C4" w:rsidRPr="00EC5304" w:rsidTr="00F340C4">
        <w:trPr>
          <w:gridAfter w:val="1"/>
          <w:wAfter w:w="26" w:type="dxa"/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F3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«</w:t>
            </w:r>
            <w:proofErr w:type="spellStart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F340C4" w:rsidRPr="00EC5304" w:rsidRDefault="00F340C4" w:rsidP="00F340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40C4" w:rsidRPr="00EC5304" w:rsidTr="00F340C4">
        <w:trPr>
          <w:gridAfter w:val="1"/>
          <w:wAfter w:w="26" w:type="dxa"/>
          <w:trHeight w:val="133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«Энергосбережение и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F340C4" w:rsidRPr="00EC5304" w:rsidRDefault="00F340C4" w:rsidP="00F340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40C4" w:rsidRPr="00EC5304" w:rsidTr="00F340C4">
        <w:trPr>
          <w:gridAfter w:val="1"/>
          <w:wAfter w:w="26" w:type="dxa"/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ОМ.1.1.Мероприят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ия по информационной поддержке и пропаганде энергосбережения и повышения энергетической эффективности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340C4" w:rsidRPr="00EC5304" w:rsidTr="00F340C4">
        <w:trPr>
          <w:gridAfter w:val="1"/>
          <w:wAfter w:w="26" w:type="dxa"/>
          <w:trHeight w:val="6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О.М. 1.2.1. Приобретение энергосберегающих ламп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EC5304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C4" w:rsidRPr="00EC5304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0C4" w:rsidRPr="00EC5304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Примечание.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используемых сокращений: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данная ячейка не заполняется;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ВР – вид расходов;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ГРБС – главный распорядитель бюджетных средств;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РзПр</w:t>
      </w:r>
      <w:proofErr w:type="spellEnd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раздел, подраздел;</w:t>
      </w: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ЦСР – целевая статья расходов.</w:t>
      </w:r>
    </w:p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0239B" w:rsidRDefault="00EC5304" w:rsidP="00F340C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br w:type="page"/>
      </w:r>
      <w:r w:rsidR="00B0239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Приложение № 4</w:t>
      </w:r>
      <w:r w:rsidR="001429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к </w:t>
      </w:r>
      <w:r w:rsidR="00B0239B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</w:t>
      </w:r>
    </w:p>
    <w:p w:rsidR="00EC5304" w:rsidRPr="00EC5304" w:rsidRDefault="00B0239B" w:rsidP="00F340C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муниципальной программе </w:t>
      </w:r>
    </w:p>
    <w:p w:rsidR="00B0239B" w:rsidRDefault="00B0239B" w:rsidP="00F340C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F340C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Краснооктябрьского</w:t>
      </w:r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EC5304" w:rsidRPr="00EC53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B0239B" w:rsidRDefault="00B0239B" w:rsidP="00F340C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«</w:t>
      </w:r>
      <w:proofErr w:type="spellStart"/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Энергоэффективность</w:t>
      </w:r>
      <w:proofErr w:type="spellEnd"/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и развитие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</w:t>
      </w:r>
    </w:p>
    <w:p w:rsidR="00EC5304" w:rsidRPr="00EC5304" w:rsidRDefault="00B0239B" w:rsidP="00F340C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C5304"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промышленности и энергетики»</w:t>
      </w:r>
    </w:p>
    <w:p w:rsidR="00EC5304" w:rsidRPr="00EC5304" w:rsidRDefault="00EC5304" w:rsidP="00EC530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EC5304" w:rsidRPr="00A65427" w:rsidRDefault="00EC5304" w:rsidP="00A6542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EC5304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</w:r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 w:rsidR="00F340C4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>Краснооктябрьского</w:t>
      </w:r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 </w:t>
      </w:r>
      <w:r w:rsidRPr="00A6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br/>
        <w:t>«</w:t>
      </w:r>
      <w:proofErr w:type="spellStart"/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>Энергоэффективность</w:t>
      </w:r>
      <w:proofErr w:type="spellEnd"/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 и развитие промышленности и энергетики»</w:t>
      </w:r>
    </w:p>
    <w:p w:rsidR="00EC5304" w:rsidRPr="00EC5304" w:rsidRDefault="00EC5304" w:rsidP="00EC53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6"/>
        <w:gridCol w:w="2361"/>
        <w:gridCol w:w="1528"/>
        <w:gridCol w:w="835"/>
        <w:gridCol w:w="835"/>
        <w:gridCol w:w="836"/>
        <w:gridCol w:w="835"/>
        <w:gridCol w:w="836"/>
        <w:gridCol w:w="835"/>
        <w:gridCol w:w="836"/>
        <w:gridCol w:w="835"/>
        <w:gridCol w:w="836"/>
        <w:gridCol w:w="835"/>
        <w:gridCol w:w="836"/>
        <w:gridCol w:w="974"/>
      </w:tblGrid>
      <w:tr w:rsidR="00EC5304" w:rsidRPr="00A65427" w:rsidTr="00F340C4">
        <w:trPr>
          <w:trHeight w:val="775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государственной программы, номер </w:t>
            </w:r>
          </w:p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наименование подпрограммы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Источники </w:t>
            </w:r>
          </w:p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расходов, всего (тыс. рублей)</w:t>
            </w:r>
          </w:p>
        </w:tc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 по годам реализации 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государственной программы (тыс. рублей)</w:t>
            </w:r>
          </w:p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0C4" w:rsidRPr="00A65427" w:rsidTr="00F340C4">
        <w:trPr>
          <w:trHeight w:val="170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</w:p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</w:t>
            </w:r>
          </w:p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</w:t>
            </w:r>
          </w:p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</w:t>
            </w:r>
          </w:p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</w:t>
            </w:r>
          </w:p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C5304" w:rsidRPr="00A65427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1"/>
        <w:gridCol w:w="2355"/>
        <w:gridCol w:w="1525"/>
        <w:gridCol w:w="835"/>
        <w:gridCol w:w="834"/>
        <w:gridCol w:w="836"/>
        <w:gridCol w:w="835"/>
        <w:gridCol w:w="839"/>
        <w:gridCol w:w="835"/>
        <w:gridCol w:w="839"/>
        <w:gridCol w:w="839"/>
        <w:gridCol w:w="836"/>
        <w:gridCol w:w="835"/>
        <w:gridCol w:w="839"/>
        <w:gridCol w:w="976"/>
      </w:tblGrid>
      <w:tr w:rsidR="00EC5304" w:rsidRPr="00A65427" w:rsidTr="00F340C4">
        <w:trPr>
          <w:tblHeader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A65427" w:rsidRDefault="00F340C4" w:rsidP="00F3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A65427" w:rsidRDefault="00F340C4" w:rsidP="00F3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A65427" w:rsidRDefault="00F340C4" w:rsidP="00F3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C5304" w:rsidRPr="00A65427" w:rsidTr="00F340C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340C4">
              <w:rPr>
                <w:rFonts w:ascii="Times New Roman" w:eastAsia="Calibri" w:hAnsi="Times New Roman" w:cs="Times New Roman"/>
                <w:spacing w:val="5"/>
                <w:kern w:val="2"/>
                <w:sz w:val="28"/>
                <w:szCs w:val="28"/>
                <w:lang w:eastAsia="ru-RU"/>
              </w:rPr>
              <w:t>Краснооктябрьского</w:t>
            </w:r>
            <w:r w:rsidR="00F340C4" w:rsidRPr="00A65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EC5304"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EC5304"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F340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340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A65427" w:rsidRDefault="00F340C4" w:rsidP="00F3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A65427" w:rsidRDefault="00F340C4" w:rsidP="00F3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A65427" w:rsidRDefault="00F340C4" w:rsidP="00F3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C5304" w:rsidRPr="00A65427" w:rsidTr="00F340C4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A65427" w:rsidRDefault="00F340C4" w:rsidP="00F3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A65427" w:rsidRDefault="00F340C4" w:rsidP="00F3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A65427" w:rsidRDefault="00F340C4" w:rsidP="00F3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C5304" w:rsidRPr="00A65427" w:rsidTr="00F340C4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04" w:rsidRPr="00A65427" w:rsidRDefault="00EC530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A65427" w:rsidRDefault="00F340C4" w:rsidP="00F3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A65427" w:rsidRDefault="00F340C4" w:rsidP="00F3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4" w:rsidRPr="00A65427" w:rsidRDefault="00F340C4" w:rsidP="00F3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340C4" w:rsidRPr="00A65427" w:rsidTr="00F340C4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4" w:rsidRPr="00A65427" w:rsidRDefault="00F340C4" w:rsidP="00F3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4" w:rsidRPr="00A65427" w:rsidRDefault="00F340C4" w:rsidP="00F3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4" w:rsidRPr="00A65427" w:rsidRDefault="00F340C4" w:rsidP="00F3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340C4" w:rsidRPr="00A65427" w:rsidTr="00F340C4">
        <w:trPr>
          <w:trHeight w:val="1078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340C4" w:rsidRPr="00A65427" w:rsidTr="00F340C4">
        <w:trPr>
          <w:trHeight w:val="463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F340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Подпрограмма 1 «Энергосбережение и повышение энергетической эффективности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Краснооктябрьского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5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654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F340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340C4" w:rsidRPr="00A65427" w:rsidTr="00F340C4">
        <w:trPr>
          <w:trHeight w:val="386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340C4" w:rsidRPr="00A65427" w:rsidTr="00F340C4">
        <w:trPr>
          <w:trHeight w:val="407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340C4" w:rsidRPr="00A65427" w:rsidTr="00F340C4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F3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340C4" w:rsidRPr="00A65427" w:rsidTr="00F340C4">
        <w:trPr>
          <w:trHeight w:val="529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EC5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4" w:rsidRPr="00A65427" w:rsidRDefault="00F340C4" w:rsidP="00583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C5304" w:rsidRPr="00EC5304" w:rsidRDefault="00EC5304" w:rsidP="00EC530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C5304" w:rsidRPr="00EC5304" w:rsidRDefault="00EC5304" w:rsidP="00EC53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sectPr w:rsidR="00EC5304" w:rsidRPr="00EC5304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DA5BE2" w:rsidRDefault="00DA5BE2" w:rsidP="00F340C4">
      <w:pPr>
        <w:spacing w:after="0" w:line="240" w:lineRule="auto"/>
        <w:jc w:val="center"/>
      </w:pPr>
    </w:p>
    <w:sectPr w:rsidR="00DA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EF3"/>
    <w:multiLevelType w:val="hybridMultilevel"/>
    <w:tmpl w:val="6D96777C"/>
    <w:lvl w:ilvl="0" w:tplc="F59AAD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62CF3"/>
    <w:multiLevelType w:val="multilevel"/>
    <w:tmpl w:val="4512434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1D172BB6"/>
    <w:multiLevelType w:val="hybridMultilevel"/>
    <w:tmpl w:val="E5383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D5230"/>
    <w:multiLevelType w:val="hybridMultilevel"/>
    <w:tmpl w:val="E5383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75"/>
    <w:rsid w:val="00066875"/>
    <w:rsid w:val="00142941"/>
    <w:rsid w:val="002B4A14"/>
    <w:rsid w:val="002C45A4"/>
    <w:rsid w:val="00323CB6"/>
    <w:rsid w:val="003D5AA1"/>
    <w:rsid w:val="00481FF5"/>
    <w:rsid w:val="00507941"/>
    <w:rsid w:val="005E3EAC"/>
    <w:rsid w:val="005F176B"/>
    <w:rsid w:val="0062046E"/>
    <w:rsid w:val="009303AE"/>
    <w:rsid w:val="009C0C04"/>
    <w:rsid w:val="00A65427"/>
    <w:rsid w:val="00AD235A"/>
    <w:rsid w:val="00B0239B"/>
    <w:rsid w:val="00D66423"/>
    <w:rsid w:val="00DA5BE2"/>
    <w:rsid w:val="00DF55D2"/>
    <w:rsid w:val="00EC5304"/>
    <w:rsid w:val="00F340C4"/>
    <w:rsid w:val="00F5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5304"/>
  </w:style>
  <w:style w:type="character" w:styleId="a3">
    <w:name w:val="Hyperlink"/>
    <w:uiPriority w:val="99"/>
    <w:semiHidden/>
    <w:unhideWhenUsed/>
    <w:rsid w:val="00EC5304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EC5304"/>
    <w:rPr>
      <w:color w:val="800080"/>
      <w:u w:val="single"/>
    </w:rPr>
  </w:style>
  <w:style w:type="character" w:customStyle="1" w:styleId="a4">
    <w:name w:val="Абзац списка Знак"/>
    <w:link w:val="a5"/>
    <w:uiPriority w:val="99"/>
    <w:locked/>
    <w:rsid w:val="00EC5304"/>
    <w:rPr>
      <w:sz w:val="28"/>
      <w:szCs w:val="28"/>
    </w:rPr>
  </w:style>
  <w:style w:type="paragraph" w:customStyle="1" w:styleId="11">
    <w:name w:val="Абзац списка1"/>
    <w:basedOn w:val="a"/>
    <w:next w:val="a5"/>
    <w:uiPriority w:val="99"/>
    <w:qFormat/>
    <w:rsid w:val="00EC5304"/>
    <w:pPr>
      <w:spacing w:line="252" w:lineRule="auto"/>
      <w:ind w:left="720"/>
    </w:pPr>
    <w:rPr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EC5304"/>
    <w:rPr>
      <w:color w:val="954F72" w:themeColor="followedHyperlink"/>
      <w:u w:val="single"/>
    </w:rPr>
  </w:style>
  <w:style w:type="paragraph" w:styleId="a5">
    <w:name w:val="List Paragraph"/>
    <w:basedOn w:val="a"/>
    <w:link w:val="a4"/>
    <w:uiPriority w:val="99"/>
    <w:qFormat/>
    <w:rsid w:val="00EC5304"/>
    <w:pPr>
      <w:ind w:left="720"/>
      <w:contextualSpacing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D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5304"/>
  </w:style>
  <w:style w:type="character" w:styleId="a3">
    <w:name w:val="Hyperlink"/>
    <w:uiPriority w:val="99"/>
    <w:semiHidden/>
    <w:unhideWhenUsed/>
    <w:rsid w:val="00EC5304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EC5304"/>
    <w:rPr>
      <w:color w:val="800080"/>
      <w:u w:val="single"/>
    </w:rPr>
  </w:style>
  <w:style w:type="character" w:customStyle="1" w:styleId="a4">
    <w:name w:val="Абзац списка Знак"/>
    <w:link w:val="a5"/>
    <w:uiPriority w:val="99"/>
    <w:locked/>
    <w:rsid w:val="00EC5304"/>
    <w:rPr>
      <w:sz w:val="28"/>
      <w:szCs w:val="28"/>
    </w:rPr>
  </w:style>
  <w:style w:type="paragraph" w:customStyle="1" w:styleId="11">
    <w:name w:val="Абзац списка1"/>
    <w:basedOn w:val="a"/>
    <w:next w:val="a5"/>
    <w:uiPriority w:val="99"/>
    <w:qFormat/>
    <w:rsid w:val="00EC5304"/>
    <w:pPr>
      <w:spacing w:line="252" w:lineRule="auto"/>
      <w:ind w:left="720"/>
    </w:pPr>
    <w:rPr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EC5304"/>
    <w:rPr>
      <w:color w:val="954F72" w:themeColor="followedHyperlink"/>
      <w:u w:val="single"/>
    </w:rPr>
  </w:style>
  <w:style w:type="paragraph" w:styleId="a5">
    <w:name w:val="List Paragraph"/>
    <w:basedOn w:val="a"/>
    <w:link w:val="a4"/>
    <w:uiPriority w:val="99"/>
    <w:qFormat/>
    <w:rsid w:val="00EC5304"/>
    <w:pPr>
      <w:ind w:left="720"/>
      <w:contextualSpacing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D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70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nland.ru/documents/Ob-utverzhdenii-gosudarstvennojj-programmy-Rostovskojj-oblasti-Obespechenie-kachestvennymi-zhilishhno-kommunalnymi-uslugami-naseleniya-Rosto?pageid=128483&amp;mid=134977&amp;itemId=20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87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Vertepa</dc:creator>
  <cp:lastModifiedBy>Людмила</cp:lastModifiedBy>
  <cp:revision>4</cp:revision>
  <dcterms:created xsi:type="dcterms:W3CDTF">2021-11-19T09:02:00Z</dcterms:created>
  <dcterms:modified xsi:type="dcterms:W3CDTF">2022-01-05T12:34:00Z</dcterms:modified>
</cp:coreProperties>
</file>