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C" w:rsidRDefault="00AB28EC" w:rsidP="00F4360B">
      <w:pPr>
        <w:jc w:val="both"/>
      </w:pP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ЗАКЛЮЧЕНИЕ</w:t>
      </w:r>
    </w:p>
    <w:p w:rsidR="00E17B99" w:rsidRDefault="00E17B99" w:rsidP="00F436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 результатах публичных слушаний</w:t>
      </w:r>
    </w:p>
    <w:p w:rsidR="00BC2C83" w:rsidRDefault="009D6D66" w:rsidP="009D6D66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C2C83" w:rsidRPr="009D6D66">
        <w:rPr>
          <w:b/>
          <w:sz w:val="28"/>
          <w:szCs w:val="28"/>
        </w:rPr>
        <w:t xml:space="preserve">о </w:t>
      </w:r>
      <w:r w:rsidRPr="009D6D66">
        <w:rPr>
          <w:b/>
          <w:sz w:val="28"/>
          <w:szCs w:val="28"/>
        </w:rPr>
        <w:t>проекту</w:t>
      </w:r>
      <w:r w:rsidR="00BC2C83" w:rsidRPr="009D6D66">
        <w:rPr>
          <w:b/>
          <w:sz w:val="28"/>
          <w:szCs w:val="28"/>
        </w:rPr>
        <w:t xml:space="preserve"> </w:t>
      </w:r>
      <w:r w:rsidRPr="009D6D66">
        <w:rPr>
          <w:b/>
          <w:sz w:val="28"/>
          <w:szCs w:val="28"/>
        </w:rPr>
        <w:t>«В</w:t>
      </w:r>
      <w:r w:rsidR="00BC2C83" w:rsidRPr="009D6D66">
        <w:rPr>
          <w:b/>
          <w:sz w:val="28"/>
          <w:szCs w:val="28"/>
        </w:rPr>
        <w:t xml:space="preserve">несения изменений в </w:t>
      </w:r>
      <w:r w:rsidRPr="009D6D66">
        <w:rPr>
          <w:b/>
          <w:sz w:val="28"/>
          <w:szCs w:val="28"/>
        </w:rPr>
        <w:t>Правила землепользования и застройки Краснооктябрьского сельского поселения Веселовского района Ростовской области».</w:t>
      </w:r>
    </w:p>
    <w:p w:rsidR="009D6D66" w:rsidRPr="009D6D66" w:rsidRDefault="009D6D66" w:rsidP="009D6D66">
      <w:pPr>
        <w:pStyle w:val="a5"/>
        <w:ind w:left="0"/>
        <w:jc w:val="center"/>
        <w:rPr>
          <w:b/>
          <w:sz w:val="28"/>
          <w:szCs w:val="28"/>
        </w:rPr>
      </w:pPr>
    </w:p>
    <w:p w:rsidR="00E17B99" w:rsidRDefault="009D6D66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17B9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17B9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17B99">
        <w:rPr>
          <w:sz w:val="28"/>
          <w:szCs w:val="28"/>
        </w:rPr>
        <w:t xml:space="preserve"> года                                 </w:t>
      </w:r>
      <w:r>
        <w:rPr>
          <w:sz w:val="28"/>
          <w:szCs w:val="28"/>
        </w:rPr>
        <w:t xml:space="preserve">   </w:t>
      </w:r>
      <w:r w:rsidR="00E17B99">
        <w:rPr>
          <w:sz w:val="28"/>
          <w:szCs w:val="28"/>
        </w:rPr>
        <w:t xml:space="preserve">                          х. Красный Октябрь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BC2C83" w:rsidRPr="009D6D66" w:rsidRDefault="00E17B99" w:rsidP="00BC2C8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Публичные слушания по </w:t>
      </w:r>
      <w:r w:rsidR="009D6D66" w:rsidRPr="009D6D66">
        <w:rPr>
          <w:sz w:val="28"/>
          <w:szCs w:val="28"/>
        </w:rPr>
        <w:t>проекту «Внесения изменений в Правила землепользования и застройки Краснооктябрьского сельского поселения Веселовского района Ростовской области»</w:t>
      </w:r>
      <w:r w:rsidR="009D6D66">
        <w:rPr>
          <w:sz w:val="28"/>
          <w:szCs w:val="28"/>
        </w:rPr>
        <w:t>:</w:t>
      </w:r>
    </w:p>
    <w:p w:rsidR="009D6D66" w:rsidRDefault="009D6D66" w:rsidP="009D6D66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Правила землепользования и застройки в Краснооктябрьском сельском поселении в части корректировки границ территориальных зон земельных участков:</w:t>
      </w:r>
    </w:p>
    <w:p w:rsidR="009D6D66" w:rsidRPr="004A77A3" w:rsidRDefault="009D6D66" w:rsidP="009D6D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Октябрь с кадастровыми номерами </w:t>
      </w:r>
      <w:r w:rsidRPr="004A77A3">
        <w:rPr>
          <w:sz w:val="28"/>
          <w:szCs w:val="28"/>
        </w:rPr>
        <w:t>61:06:0600013:222, 61:06:0600013:224, 61:06:0600013:225;</w:t>
      </w:r>
    </w:p>
    <w:p w:rsidR="009D6D66" w:rsidRPr="004A77A3" w:rsidRDefault="009D6D66" w:rsidP="009D6D66">
      <w:pPr>
        <w:pStyle w:val="a5"/>
        <w:jc w:val="both"/>
        <w:rPr>
          <w:sz w:val="28"/>
          <w:szCs w:val="28"/>
        </w:rPr>
      </w:pPr>
      <w:r w:rsidRPr="004A77A3">
        <w:rPr>
          <w:sz w:val="28"/>
          <w:szCs w:val="28"/>
        </w:rPr>
        <w:t>- в х</w:t>
      </w:r>
      <w:proofErr w:type="gramStart"/>
      <w:r w:rsidRPr="004A77A3">
        <w:rPr>
          <w:sz w:val="28"/>
          <w:szCs w:val="28"/>
        </w:rPr>
        <w:t>.П</w:t>
      </w:r>
      <w:proofErr w:type="gramEnd"/>
      <w:r w:rsidRPr="004A77A3">
        <w:rPr>
          <w:sz w:val="28"/>
          <w:szCs w:val="28"/>
        </w:rPr>
        <w:t>оказатель с кадастровым номером 61:06:0600014:280;</w:t>
      </w:r>
    </w:p>
    <w:p w:rsidR="009D6D66" w:rsidRPr="00E3113C" w:rsidRDefault="009D6D66" w:rsidP="009D6D66">
      <w:pPr>
        <w:pStyle w:val="a5"/>
        <w:jc w:val="both"/>
        <w:rPr>
          <w:sz w:val="28"/>
          <w:szCs w:val="28"/>
        </w:rPr>
      </w:pPr>
      <w:r w:rsidRPr="004A77A3">
        <w:rPr>
          <w:sz w:val="28"/>
          <w:szCs w:val="28"/>
        </w:rPr>
        <w:t>- в х</w:t>
      </w:r>
      <w:proofErr w:type="gramStart"/>
      <w:r w:rsidRPr="004A77A3">
        <w:rPr>
          <w:sz w:val="28"/>
          <w:szCs w:val="28"/>
        </w:rPr>
        <w:t>.К</w:t>
      </w:r>
      <w:proofErr w:type="gramEnd"/>
      <w:r w:rsidRPr="004A77A3">
        <w:rPr>
          <w:sz w:val="28"/>
          <w:szCs w:val="28"/>
        </w:rPr>
        <w:t xml:space="preserve">расный </w:t>
      </w:r>
      <w:proofErr w:type="spellStart"/>
      <w:r w:rsidRPr="004A77A3">
        <w:rPr>
          <w:sz w:val="28"/>
          <w:szCs w:val="28"/>
        </w:rPr>
        <w:t>Маныч</w:t>
      </w:r>
      <w:proofErr w:type="spellEnd"/>
      <w:r w:rsidRPr="004A77A3">
        <w:rPr>
          <w:sz w:val="28"/>
          <w:szCs w:val="28"/>
        </w:rPr>
        <w:t xml:space="preserve"> с кадастровыми номерами 61:06:0600014:186, 61:06:0600014:283</w:t>
      </w:r>
      <w:r>
        <w:rPr>
          <w:sz w:val="28"/>
          <w:szCs w:val="28"/>
        </w:rPr>
        <w:t xml:space="preserve">. </w:t>
      </w:r>
    </w:p>
    <w:p w:rsidR="009D6D66" w:rsidRDefault="009D6D66" w:rsidP="009D6D66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изменения в границы территориальной зоны П-5 «Зона производственных и коммунальных объектов не выше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санитарной вредности»  западная окраина (территория МТФ)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оказатель, Веселовского района, Ростовской области.</w:t>
      </w:r>
    </w:p>
    <w:p w:rsidR="009D6D66" w:rsidRDefault="009D6D66" w:rsidP="009D6D66">
      <w:pPr>
        <w:pStyle w:val="a5"/>
        <w:numPr>
          <w:ilvl w:val="0"/>
          <w:numId w:val="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Правила землепользования и застройки Краснооктябрьского сельского поселения в условно разрешенные виды использования зоны П-4 «Зона производственных и коммунальных объектов не выше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санитарной вредности», П-5 «Зона производственных и коммунальных объектов не выше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санитарной вредности»:</w:t>
      </w:r>
    </w:p>
    <w:p w:rsidR="009D6D66" w:rsidRPr="00C56F1A" w:rsidRDefault="009D6D66" w:rsidP="009D6D66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резервуары для хранения воды, скважины для забора воды, индивидуальные колодцы.</w:t>
      </w:r>
    </w:p>
    <w:p w:rsidR="009D6D66" w:rsidRPr="009F66AD" w:rsidRDefault="009D6D66" w:rsidP="009D6D6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</w:t>
      </w:r>
      <w:r w:rsidR="00C277ED">
        <w:rPr>
          <w:sz w:val="28"/>
          <w:szCs w:val="28"/>
        </w:rPr>
        <w:t>на основании постановления № 66</w:t>
      </w:r>
      <w:r w:rsidRPr="009F66AD">
        <w:rPr>
          <w:sz w:val="28"/>
          <w:szCs w:val="28"/>
        </w:rPr>
        <w:t xml:space="preserve"> от </w:t>
      </w:r>
      <w:r>
        <w:rPr>
          <w:sz w:val="28"/>
          <w:szCs w:val="28"/>
        </w:rPr>
        <w:t>10 мая 2016</w:t>
      </w:r>
      <w:r w:rsidRPr="009F66AD">
        <w:rPr>
          <w:sz w:val="28"/>
          <w:szCs w:val="28"/>
        </w:rPr>
        <w:t xml:space="preserve"> года «О назначении публичных слушаний по </w:t>
      </w:r>
      <w:r>
        <w:rPr>
          <w:sz w:val="28"/>
          <w:szCs w:val="28"/>
        </w:rPr>
        <w:t xml:space="preserve">обсуждению </w:t>
      </w:r>
      <w:r w:rsidRPr="009F66AD">
        <w:rPr>
          <w:sz w:val="28"/>
          <w:szCs w:val="28"/>
        </w:rPr>
        <w:t>проект</w:t>
      </w:r>
      <w:r>
        <w:rPr>
          <w:sz w:val="28"/>
          <w:szCs w:val="28"/>
        </w:rPr>
        <w:t>а «Внесение изменений в</w:t>
      </w:r>
      <w:r w:rsidRPr="009F66A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9F66AD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Краснооктябрьского сельского </w:t>
      </w:r>
      <w:r w:rsidRPr="009F66A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Веселовского района Ростовской области</w:t>
      </w:r>
      <w:r w:rsidRPr="009F66AD">
        <w:rPr>
          <w:sz w:val="28"/>
          <w:szCs w:val="28"/>
        </w:rPr>
        <w:t>».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 xml:space="preserve">» </w:t>
      </w:r>
      <w:r w:rsidR="009D6D66">
        <w:rPr>
          <w:sz w:val="28"/>
          <w:szCs w:val="28"/>
        </w:rPr>
        <w:t>№ 18 от 12.05.2016 г.</w:t>
      </w:r>
    </w:p>
    <w:p w:rsidR="009D6D66" w:rsidRDefault="009D6D66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A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Согласно ст.25 Правил землепользования и застройки </w:t>
      </w:r>
      <w:r w:rsidR="009D6D66">
        <w:rPr>
          <w:sz w:val="28"/>
          <w:szCs w:val="28"/>
        </w:rPr>
        <w:t>Краснооктябрьского сельского поселения Веселовского района Ростовской области</w:t>
      </w:r>
      <w:r w:rsidR="00EC4A74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граждане и юридические лица были вправе представить свои предложения и замечания по вопросу, обсуждаемому на публичных слушаниях. Замечаний по вопросу публичных слушаний не поступало.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C4A74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17B99">
        <w:rPr>
          <w:sz w:val="28"/>
          <w:szCs w:val="28"/>
        </w:rPr>
        <w:t xml:space="preserve">   Публичные слушания проходили </w:t>
      </w:r>
      <w:r w:rsidR="009D6D66">
        <w:rPr>
          <w:sz w:val="28"/>
          <w:szCs w:val="28"/>
        </w:rPr>
        <w:t>27</w:t>
      </w:r>
      <w:r w:rsidR="00E17B99">
        <w:rPr>
          <w:sz w:val="28"/>
          <w:szCs w:val="28"/>
        </w:rPr>
        <w:t xml:space="preserve"> </w:t>
      </w:r>
      <w:r w:rsidR="009D6D66">
        <w:rPr>
          <w:sz w:val="28"/>
          <w:szCs w:val="28"/>
        </w:rPr>
        <w:t>ма</w:t>
      </w:r>
      <w:r w:rsidR="00302FE1">
        <w:rPr>
          <w:sz w:val="28"/>
          <w:szCs w:val="28"/>
        </w:rPr>
        <w:t>я</w:t>
      </w:r>
      <w:r w:rsidR="00E17B99">
        <w:rPr>
          <w:sz w:val="28"/>
          <w:szCs w:val="28"/>
        </w:rPr>
        <w:t xml:space="preserve"> 201</w:t>
      </w:r>
      <w:r w:rsidR="009D6D66">
        <w:rPr>
          <w:sz w:val="28"/>
          <w:szCs w:val="28"/>
        </w:rPr>
        <w:t>6</w:t>
      </w:r>
      <w:r w:rsidR="00E17B99">
        <w:rPr>
          <w:sz w:val="28"/>
          <w:szCs w:val="28"/>
        </w:rPr>
        <w:t xml:space="preserve"> года в 1</w:t>
      </w:r>
      <w:r w:rsidR="009D6D66">
        <w:rPr>
          <w:sz w:val="28"/>
          <w:szCs w:val="28"/>
        </w:rPr>
        <w:t>5</w:t>
      </w:r>
      <w:r w:rsidR="00E17B99">
        <w:rPr>
          <w:sz w:val="28"/>
          <w:szCs w:val="28"/>
        </w:rPr>
        <w:t>-00 в здании МБУК «Краснооктябрьский СДК», по адресу: х</w:t>
      </w:r>
      <w:proofErr w:type="gramStart"/>
      <w:r w:rsidR="00E17B99">
        <w:rPr>
          <w:sz w:val="28"/>
          <w:szCs w:val="28"/>
        </w:rPr>
        <w:t>.К</w:t>
      </w:r>
      <w:proofErr w:type="gramEnd"/>
      <w:r w:rsidR="00E17B99">
        <w:rPr>
          <w:sz w:val="28"/>
          <w:szCs w:val="28"/>
        </w:rPr>
        <w:t>расный Октябрь, ул</w:t>
      </w:r>
      <w:r>
        <w:rPr>
          <w:sz w:val="28"/>
          <w:szCs w:val="28"/>
        </w:rPr>
        <w:t>.</w:t>
      </w:r>
      <w:r w:rsidR="00E17B99">
        <w:rPr>
          <w:sz w:val="28"/>
          <w:szCs w:val="28"/>
        </w:rPr>
        <w:t xml:space="preserve"> Школьная</w:t>
      </w:r>
      <w:r>
        <w:rPr>
          <w:sz w:val="28"/>
          <w:szCs w:val="28"/>
        </w:rPr>
        <w:t>,</w:t>
      </w:r>
      <w:r w:rsidR="00E17B99">
        <w:rPr>
          <w:sz w:val="28"/>
          <w:szCs w:val="28"/>
        </w:rPr>
        <w:t xml:space="preserve"> 68.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C4A74" w:rsidRDefault="00EC4A74" w:rsidP="006D39D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E05">
        <w:rPr>
          <w:sz w:val="28"/>
          <w:szCs w:val="28"/>
        </w:rPr>
        <w:t xml:space="preserve"> </w:t>
      </w:r>
      <w:r w:rsidR="00E17B99">
        <w:rPr>
          <w:sz w:val="28"/>
          <w:szCs w:val="28"/>
        </w:rPr>
        <w:t xml:space="preserve">По результатам публичных слушаний проводилось голосование. В прениях возражений не поступило. Присутствующие проголосовали за внесение изменений в </w:t>
      </w:r>
      <w:r w:rsidR="006D39D1">
        <w:rPr>
          <w:sz w:val="28"/>
          <w:szCs w:val="28"/>
        </w:rPr>
        <w:t>Правила землепользования и застройки Краснооктябрьского сельского поселения Веселовского района Ростовской области:</w:t>
      </w:r>
    </w:p>
    <w:p w:rsidR="006D39D1" w:rsidRDefault="006D39D1" w:rsidP="006D39D1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Правила землепользования и застройки в Краснооктябрьском сельском поселении в части корректировки границ территориальных зон земельных участков:</w:t>
      </w:r>
    </w:p>
    <w:p w:rsidR="006D39D1" w:rsidRPr="004A77A3" w:rsidRDefault="006D39D1" w:rsidP="006D39D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Октябрь с кадастровыми номерами </w:t>
      </w:r>
      <w:r w:rsidRPr="004A77A3">
        <w:rPr>
          <w:sz w:val="28"/>
          <w:szCs w:val="28"/>
        </w:rPr>
        <w:t>61:06:0600013:222, 61:06:0600013:224, 61:06:0600013:225;</w:t>
      </w:r>
    </w:p>
    <w:p w:rsidR="006D39D1" w:rsidRPr="004A77A3" w:rsidRDefault="006D39D1" w:rsidP="006D39D1">
      <w:pPr>
        <w:pStyle w:val="a5"/>
        <w:jc w:val="both"/>
        <w:rPr>
          <w:sz w:val="28"/>
          <w:szCs w:val="28"/>
        </w:rPr>
      </w:pPr>
      <w:r w:rsidRPr="004A77A3">
        <w:rPr>
          <w:sz w:val="28"/>
          <w:szCs w:val="28"/>
        </w:rPr>
        <w:t>- в х</w:t>
      </w:r>
      <w:proofErr w:type="gramStart"/>
      <w:r w:rsidRPr="004A77A3">
        <w:rPr>
          <w:sz w:val="28"/>
          <w:szCs w:val="28"/>
        </w:rPr>
        <w:t>.П</w:t>
      </w:r>
      <w:proofErr w:type="gramEnd"/>
      <w:r w:rsidRPr="004A77A3">
        <w:rPr>
          <w:sz w:val="28"/>
          <w:szCs w:val="28"/>
        </w:rPr>
        <w:t>оказатель с кадастровым номером 61:06:0600014:280;</w:t>
      </w:r>
    </w:p>
    <w:p w:rsidR="006D39D1" w:rsidRPr="00E3113C" w:rsidRDefault="006D39D1" w:rsidP="006D39D1">
      <w:pPr>
        <w:pStyle w:val="a5"/>
        <w:jc w:val="both"/>
        <w:rPr>
          <w:sz w:val="28"/>
          <w:szCs w:val="28"/>
        </w:rPr>
      </w:pPr>
      <w:r w:rsidRPr="004A77A3">
        <w:rPr>
          <w:sz w:val="28"/>
          <w:szCs w:val="28"/>
        </w:rPr>
        <w:t>- в х</w:t>
      </w:r>
      <w:proofErr w:type="gramStart"/>
      <w:r w:rsidRPr="004A77A3">
        <w:rPr>
          <w:sz w:val="28"/>
          <w:szCs w:val="28"/>
        </w:rPr>
        <w:t>.К</w:t>
      </w:r>
      <w:proofErr w:type="gramEnd"/>
      <w:r w:rsidRPr="004A77A3">
        <w:rPr>
          <w:sz w:val="28"/>
          <w:szCs w:val="28"/>
        </w:rPr>
        <w:t xml:space="preserve">расный </w:t>
      </w:r>
      <w:proofErr w:type="spellStart"/>
      <w:r w:rsidRPr="004A77A3">
        <w:rPr>
          <w:sz w:val="28"/>
          <w:szCs w:val="28"/>
        </w:rPr>
        <w:t>Маныч</w:t>
      </w:r>
      <w:proofErr w:type="spellEnd"/>
      <w:r w:rsidRPr="004A77A3">
        <w:rPr>
          <w:sz w:val="28"/>
          <w:szCs w:val="28"/>
        </w:rPr>
        <w:t xml:space="preserve"> с кадастровыми номерами 61:06:0600014:186, 61:06:0600014:283</w:t>
      </w:r>
      <w:r>
        <w:rPr>
          <w:sz w:val="28"/>
          <w:szCs w:val="28"/>
        </w:rPr>
        <w:t xml:space="preserve">. </w:t>
      </w:r>
    </w:p>
    <w:p w:rsidR="006D39D1" w:rsidRDefault="006D39D1" w:rsidP="006D39D1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изменения в границы территориальной зоны П-5 «Зона производственных и коммунальных объектов не выше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санитарной вредности»  западная окраина (территория МТФ)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оказатель, Веселовского района, Ростовской области.</w:t>
      </w:r>
    </w:p>
    <w:p w:rsidR="006D39D1" w:rsidRDefault="006D39D1" w:rsidP="006D39D1">
      <w:pPr>
        <w:pStyle w:val="a5"/>
        <w:numPr>
          <w:ilvl w:val="0"/>
          <w:numId w:val="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дополнения в Правила землепользования и застройки Краснооктябрьского сельского поселения в условно разрешенные виды использования зоны П-4 «Зона производственных и коммунальных объектов не выше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санитарной вредности», П-5 «Зона производственных и коммунальных объектов не выше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санитарной вредности»:</w:t>
      </w:r>
    </w:p>
    <w:p w:rsidR="006D39D1" w:rsidRPr="00C56F1A" w:rsidRDefault="006D39D1" w:rsidP="006D39D1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резервуары для хранения воды, скважины для забора воды, индивидуальные колодцы.</w:t>
      </w:r>
    </w:p>
    <w:p w:rsidR="00EC4A74" w:rsidRPr="00EC4A74" w:rsidRDefault="00EC4A74" w:rsidP="00EC4A74">
      <w:pPr>
        <w:jc w:val="both"/>
        <w:rPr>
          <w:b/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A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Результаты публичных слушаний были занесены в протокол. Протокол о результатах публичных слушаний составлен в двух экземплярах.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6D39D1" w:rsidRDefault="006D39D1" w:rsidP="00F4360B">
      <w:pPr>
        <w:jc w:val="both"/>
        <w:rPr>
          <w:sz w:val="28"/>
          <w:szCs w:val="28"/>
        </w:rPr>
      </w:pPr>
    </w:p>
    <w:p w:rsidR="006D39D1" w:rsidRDefault="006D39D1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E17B99" w:rsidRDefault="00E17B99" w:rsidP="00F4360B">
      <w:pPr>
        <w:jc w:val="both"/>
        <w:rPr>
          <w:sz w:val="28"/>
          <w:szCs w:val="28"/>
        </w:rPr>
      </w:pPr>
    </w:p>
    <w:p w:rsidR="005B36C7" w:rsidRDefault="005B36C7"/>
    <w:sectPr w:rsidR="005B36C7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6112F6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B0ABA"/>
    <w:multiLevelType w:val="hybridMultilevel"/>
    <w:tmpl w:val="96B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072BE"/>
    <w:rsid w:val="00037CBA"/>
    <w:rsid w:val="00050333"/>
    <w:rsid w:val="000A0659"/>
    <w:rsid w:val="000D4A13"/>
    <w:rsid w:val="00141CA8"/>
    <w:rsid w:val="001B055F"/>
    <w:rsid w:val="002762CE"/>
    <w:rsid w:val="002E252F"/>
    <w:rsid w:val="002F5027"/>
    <w:rsid w:val="002F76CA"/>
    <w:rsid w:val="00302FE1"/>
    <w:rsid w:val="00352DB2"/>
    <w:rsid w:val="00376724"/>
    <w:rsid w:val="00422F78"/>
    <w:rsid w:val="00443EF3"/>
    <w:rsid w:val="0044742C"/>
    <w:rsid w:val="0048455B"/>
    <w:rsid w:val="004C7410"/>
    <w:rsid w:val="00541834"/>
    <w:rsid w:val="00544705"/>
    <w:rsid w:val="00590C73"/>
    <w:rsid w:val="005B36C7"/>
    <w:rsid w:val="005C5EC6"/>
    <w:rsid w:val="006D39D1"/>
    <w:rsid w:val="00754EAE"/>
    <w:rsid w:val="007E678A"/>
    <w:rsid w:val="008E22A0"/>
    <w:rsid w:val="009D6D66"/>
    <w:rsid w:val="009F3E05"/>
    <w:rsid w:val="00A138C3"/>
    <w:rsid w:val="00A2621E"/>
    <w:rsid w:val="00A75C64"/>
    <w:rsid w:val="00A92B66"/>
    <w:rsid w:val="00A94068"/>
    <w:rsid w:val="00AB28EC"/>
    <w:rsid w:val="00B4349E"/>
    <w:rsid w:val="00BA3FC3"/>
    <w:rsid w:val="00BB5CC5"/>
    <w:rsid w:val="00BC2C83"/>
    <w:rsid w:val="00C277ED"/>
    <w:rsid w:val="00CE5BC4"/>
    <w:rsid w:val="00DE1DEA"/>
    <w:rsid w:val="00E17B99"/>
    <w:rsid w:val="00E5138F"/>
    <w:rsid w:val="00E54CA1"/>
    <w:rsid w:val="00E726AB"/>
    <w:rsid w:val="00EB3A50"/>
    <w:rsid w:val="00EC4A74"/>
    <w:rsid w:val="00F0625D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45A6A-847D-4744-AE5E-826D2F02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2015-10-08T05:33:00Z</dcterms:created>
  <dcterms:modified xsi:type="dcterms:W3CDTF">2016-06-06T12:30:00Z</dcterms:modified>
</cp:coreProperties>
</file>